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Ind w:w="108" w:type="dxa"/>
        <w:tblLook w:val="01E0" w:firstRow="1" w:lastRow="1" w:firstColumn="1" w:lastColumn="1" w:noHBand="0" w:noVBand="0"/>
      </w:tblPr>
      <w:tblGrid>
        <w:gridCol w:w="3153"/>
        <w:gridCol w:w="5919"/>
      </w:tblGrid>
      <w:tr w:rsidR="009C3C96" w:rsidRPr="00B93475" w:rsidTr="009C3C96">
        <w:trPr>
          <w:trHeight w:val="1276"/>
        </w:trPr>
        <w:tc>
          <w:tcPr>
            <w:tcW w:w="3153" w:type="dxa"/>
          </w:tcPr>
          <w:p w:rsidR="009C3C96" w:rsidRPr="00B93475" w:rsidRDefault="009C3C96" w:rsidP="009C3C96">
            <w:pPr>
              <w:jc w:val="center"/>
              <w:rPr>
                <w:b/>
                <w:sz w:val="26"/>
                <w:szCs w:val="28"/>
              </w:rPr>
            </w:pPr>
            <w:r w:rsidRPr="00B93475">
              <w:rPr>
                <w:b/>
                <w:sz w:val="26"/>
                <w:szCs w:val="28"/>
              </w:rPr>
              <w:t>HỘI ĐỒNG NHÂN DÂN</w:t>
            </w:r>
          </w:p>
          <w:p w:rsidR="009C3C96" w:rsidRPr="00B93475" w:rsidRDefault="009C3C96" w:rsidP="009C3C96">
            <w:pPr>
              <w:jc w:val="center"/>
              <w:rPr>
                <w:b/>
                <w:sz w:val="28"/>
                <w:szCs w:val="28"/>
              </w:rPr>
            </w:pPr>
            <w:r w:rsidRPr="00B93475">
              <w:rPr>
                <w:b/>
                <w:sz w:val="26"/>
                <w:szCs w:val="28"/>
              </w:rPr>
              <w:t xml:space="preserve">TỈNH </w:t>
            </w:r>
            <w:r>
              <w:rPr>
                <w:b/>
                <w:sz w:val="26"/>
                <w:szCs w:val="28"/>
              </w:rPr>
              <w:t>NINH BÌNH</w:t>
            </w:r>
          </w:p>
          <w:p w:rsidR="009C3C96" w:rsidRPr="00B93475" w:rsidRDefault="009C3C96" w:rsidP="00555AF3">
            <w:pPr>
              <w:tabs>
                <w:tab w:val="left" w:pos="1125"/>
              </w:tabs>
              <w:spacing w:before="240"/>
              <w:jc w:val="center"/>
              <w:rPr>
                <w:sz w:val="26"/>
                <w:szCs w:val="28"/>
              </w:rPr>
            </w:pPr>
            <w:r w:rsidRPr="00B93475">
              <w:rPr>
                <w:noProof/>
              </w:rPr>
              <mc:AlternateContent>
                <mc:Choice Requires="wps">
                  <w:drawing>
                    <wp:anchor distT="4294967292" distB="4294967292" distL="114300" distR="114300" simplePos="0" relativeHeight="251660288" behindDoc="0" locked="0" layoutInCell="1" allowOverlap="1" wp14:anchorId="0617B945" wp14:editId="572B405E">
                      <wp:simplePos x="0" y="0"/>
                      <wp:positionH relativeFrom="margin">
                        <wp:align>center</wp:align>
                      </wp:positionH>
                      <wp:positionV relativeFrom="paragraph">
                        <wp:posOffset>26670</wp:posOffset>
                      </wp:positionV>
                      <wp:extent cx="7200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E9E157" id="Straight Connector 4" o:spid="_x0000_s1026" style="position:absolute;z-index:251660288;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from="0,2.1pt" to="56.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q9zGw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">
                      <w10:wrap anchorx="margin"/>
                    </v:line>
                  </w:pict>
                </mc:Fallback>
              </mc:AlternateContent>
            </w:r>
            <w:r w:rsidRPr="00B93475">
              <w:rPr>
                <w:sz w:val="26"/>
                <w:szCs w:val="28"/>
              </w:rPr>
              <w:t xml:space="preserve">Số:     </w:t>
            </w:r>
            <w:r w:rsidRPr="00B93475">
              <w:rPr>
                <w:sz w:val="26"/>
                <w:szCs w:val="28"/>
                <w:lang w:val="vi-VN"/>
              </w:rPr>
              <w:t xml:space="preserve"> </w:t>
            </w:r>
            <w:r w:rsidRPr="00B93475">
              <w:rPr>
                <w:sz w:val="26"/>
                <w:szCs w:val="28"/>
              </w:rPr>
              <w:t xml:space="preserve">  /202</w:t>
            </w:r>
            <w:r w:rsidR="00555AF3">
              <w:rPr>
                <w:sz w:val="26"/>
                <w:szCs w:val="28"/>
              </w:rPr>
              <w:t>6</w:t>
            </w:r>
            <w:r w:rsidRPr="00B93475">
              <w:rPr>
                <w:sz w:val="26"/>
                <w:szCs w:val="28"/>
              </w:rPr>
              <w:t>/NQ-HĐND</w:t>
            </w:r>
          </w:p>
        </w:tc>
        <w:tc>
          <w:tcPr>
            <w:tcW w:w="5919" w:type="dxa"/>
          </w:tcPr>
          <w:p w:rsidR="009C3C96" w:rsidRPr="00B93475" w:rsidRDefault="009C3C96" w:rsidP="009C3C96">
            <w:pPr>
              <w:ind w:hanging="108"/>
              <w:jc w:val="center"/>
              <w:rPr>
                <w:b/>
                <w:sz w:val="26"/>
                <w:szCs w:val="28"/>
              </w:rPr>
            </w:pPr>
            <w:r w:rsidRPr="00B93475">
              <w:rPr>
                <w:b/>
                <w:sz w:val="26"/>
                <w:szCs w:val="28"/>
              </w:rPr>
              <w:t xml:space="preserve">CỘNG HÒA XÃ HỘI CHỦ NGHĨA </w:t>
            </w:r>
            <w:r w:rsidRPr="00B93475">
              <w:rPr>
                <w:b/>
                <w:bCs/>
                <w:sz w:val="26"/>
                <w:szCs w:val="28"/>
              </w:rPr>
              <w:t>VIỆT NAM</w:t>
            </w:r>
          </w:p>
          <w:p w:rsidR="009C3C96" w:rsidRPr="00B93475" w:rsidRDefault="009C3C96" w:rsidP="009C3C96">
            <w:pPr>
              <w:jc w:val="center"/>
              <w:rPr>
                <w:b/>
                <w:sz w:val="28"/>
                <w:szCs w:val="28"/>
              </w:rPr>
            </w:pPr>
            <w:r w:rsidRPr="00B93475">
              <w:rPr>
                <w:b/>
                <w:sz w:val="28"/>
                <w:szCs w:val="28"/>
              </w:rPr>
              <w:t>Độc lập - Tự do - Hạnh phúc</w:t>
            </w:r>
          </w:p>
          <w:p w:rsidR="009C3C96" w:rsidRPr="00B93475" w:rsidRDefault="009C3C96" w:rsidP="009C3C96">
            <w:pPr>
              <w:spacing w:before="240"/>
              <w:jc w:val="center"/>
              <w:rPr>
                <w:i/>
                <w:sz w:val="26"/>
                <w:szCs w:val="28"/>
              </w:rPr>
            </w:pPr>
            <w:r w:rsidRPr="00B93475">
              <w:rPr>
                <w:noProof/>
              </w:rPr>
              <mc:AlternateContent>
                <mc:Choice Requires="wps">
                  <w:drawing>
                    <wp:anchor distT="4294967292" distB="4294967292" distL="114300" distR="114300" simplePos="0" relativeHeight="251659264" behindDoc="0" locked="0" layoutInCell="1" allowOverlap="1" wp14:anchorId="315127BF" wp14:editId="116E9CD0">
                      <wp:simplePos x="0" y="0"/>
                      <wp:positionH relativeFrom="margin">
                        <wp:align>center</wp:align>
                      </wp:positionH>
                      <wp:positionV relativeFrom="paragraph">
                        <wp:posOffset>15240</wp:posOffset>
                      </wp:positionV>
                      <wp:extent cx="21600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0D1CC" id="Straight Connector 3" o:spid="_x0000_s1026" style="position:absolute;z-index:251659264;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from="0,1.2pt" to="170.1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">
                      <w10:wrap anchorx="margin"/>
                    </v:line>
                  </w:pict>
                </mc:Fallback>
              </mc:AlternateContent>
            </w:r>
            <w:r w:rsidRPr="00B93475">
              <w:rPr>
                <w:i/>
                <w:sz w:val="26"/>
                <w:szCs w:val="28"/>
              </w:rPr>
              <w:t xml:space="preserve">       </w:t>
            </w:r>
            <w:r>
              <w:rPr>
                <w:i/>
                <w:sz w:val="28"/>
                <w:szCs w:val="28"/>
              </w:rPr>
              <w:t>Ninh Bình</w:t>
            </w:r>
            <w:r w:rsidRPr="00B93475">
              <w:rPr>
                <w:i/>
                <w:sz w:val="28"/>
                <w:szCs w:val="28"/>
              </w:rPr>
              <w:t>, ngày     tháng     năm 2026</w:t>
            </w:r>
          </w:p>
        </w:tc>
      </w:tr>
    </w:tbl>
    <w:p w:rsidR="009C3C96" w:rsidRPr="00B93475" w:rsidRDefault="009C3C96" w:rsidP="009C3C96">
      <w:pPr>
        <w:spacing w:before="360"/>
        <w:jc w:val="center"/>
        <w:rPr>
          <w:b/>
          <w:spacing w:val="-4"/>
          <w:sz w:val="28"/>
          <w:szCs w:val="28"/>
        </w:rPr>
      </w:pPr>
      <w:r w:rsidRPr="00B93475">
        <w:rPr>
          <w:noProof/>
        </w:rPr>
        <mc:AlternateContent>
          <mc:Choice Requires="wps">
            <w:drawing>
              <wp:anchor distT="0" distB="0" distL="114300" distR="114300" simplePos="0" relativeHeight="251661312" behindDoc="0" locked="0" layoutInCell="1" allowOverlap="1" wp14:anchorId="5B82838B" wp14:editId="38FD5D3D">
                <wp:simplePos x="0" y="0"/>
                <wp:positionH relativeFrom="column">
                  <wp:posOffset>201295</wp:posOffset>
                </wp:positionH>
                <wp:positionV relativeFrom="paragraph">
                  <wp:posOffset>5080</wp:posOffset>
                </wp:positionV>
                <wp:extent cx="1233578" cy="304800"/>
                <wp:effectExtent l="0" t="0" r="24130" b="19050"/>
                <wp:wrapNone/>
                <wp:docPr id="2" name="Rectangle 2"/>
                <wp:cNvGraphicFramePr/>
                <a:graphic xmlns:a="http://schemas.openxmlformats.org/drawingml/2006/main">
                  <a:graphicData uri="http://schemas.microsoft.com/office/word/2010/wordprocessingShape">
                    <wps:wsp>
                      <wps:cNvSpPr/>
                      <wps:spPr>
                        <a:xfrm>
                          <a:off x="0" y="0"/>
                          <a:ext cx="1233578" cy="304800"/>
                        </a:xfrm>
                        <a:prstGeom prst="rect">
                          <a:avLst/>
                        </a:prstGeom>
                      </wps:spPr>
                      <wps:style>
                        <a:lnRef idx="2">
                          <a:schemeClr val="dk1"/>
                        </a:lnRef>
                        <a:fillRef idx="1">
                          <a:schemeClr val="lt1"/>
                        </a:fillRef>
                        <a:effectRef idx="0">
                          <a:schemeClr val="dk1"/>
                        </a:effectRef>
                        <a:fontRef idx="minor">
                          <a:schemeClr val="dk1"/>
                        </a:fontRef>
                      </wps:style>
                      <wps:txbx>
                        <w:txbxContent>
                          <w:p w:rsidR="002D5787" w:rsidRPr="006C6649" w:rsidRDefault="002D5787" w:rsidP="009C3C96">
                            <w:pPr>
                              <w:jc w:val="center"/>
                              <w:rPr>
                                <w:b/>
                                <w:sz w:val="28"/>
                                <w:szCs w:val="28"/>
                              </w:rPr>
                            </w:pPr>
                            <w:r w:rsidRPr="006C6649">
                              <w:rPr>
                                <w:b/>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82838B" id="Rectangle 2" o:spid="_x0000_s1026" style="position:absolute;left:0;text-align:left;margin-left:15.85pt;margin-top:.4pt;width:97.1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" fillcolor="white [3201]" strokecolor="black [3200]" strokeweight="1pt">
                <v:textbox>
                  <w:txbxContent>
                    <w:p w:rsidR="002D5787" w:rsidRPr="006C6649" w:rsidRDefault="002D5787" w:rsidP="009C3C96">
                      <w:pPr>
                        <w:jc w:val="center"/>
                        <w:rPr>
                          <w:b/>
                          <w:sz w:val="28"/>
                          <w:szCs w:val="28"/>
                        </w:rPr>
                      </w:pPr>
                      <w:r w:rsidRPr="006C6649">
                        <w:rPr>
                          <w:b/>
                          <w:sz w:val="28"/>
                          <w:szCs w:val="28"/>
                        </w:rPr>
                        <w:t>DỰ THẢO</w:t>
                      </w:r>
                    </w:p>
                  </w:txbxContent>
                </v:textbox>
              </v:rect>
            </w:pict>
          </mc:Fallback>
        </mc:AlternateContent>
      </w:r>
      <w:r w:rsidRPr="00B93475">
        <w:rPr>
          <w:b/>
          <w:bCs/>
          <w:sz w:val="28"/>
          <w:szCs w:val="28"/>
          <w:lang w:val="vi-VN"/>
        </w:rPr>
        <w:t>NGHỊ QUYẾT</w:t>
      </w:r>
      <w:r w:rsidRPr="00B93475">
        <w:rPr>
          <w:b/>
          <w:bCs/>
          <w:sz w:val="28"/>
          <w:szCs w:val="28"/>
          <w:lang w:val="vi-VN"/>
        </w:rPr>
        <w:br/>
      </w:r>
      <w:r w:rsidRPr="00B93475">
        <w:rPr>
          <w:b/>
          <w:spacing w:val="-4"/>
          <w:sz w:val="28"/>
          <w:szCs w:val="28"/>
        </w:rPr>
        <w:t xml:space="preserve">Ban hành </w:t>
      </w:r>
      <w:r>
        <w:rPr>
          <w:b/>
          <w:spacing w:val="-4"/>
          <w:sz w:val="28"/>
          <w:szCs w:val="28"/>
        </w:rPr>
        <w:t>Q</w:t>
      </w:r>
      <w:r w:rsidRPr="00B93475">
        <w:rPr>
          <w:b/>
          <w:sz w:val="28"/>
          <w:szCs w:val="28"/>
        </w:rPr>
        <w:t xml:space="preserve">uy định </w:t>
      </w:r>
      <w:r>
        <w:rPr>
          <w:b/>
          <w:sz w:val="28"/>
          <w:szCs w:val="28"/>
        </w:rPr>
        <w:t xml:space="preserve">một số </w:t>
      </w:r>
      <w:r w:rsidRPr="00B93475">
        <w:rPr>
          <w:b/>
          <w:sz w:val="28"/>
          <w:szCs w:val="28"/>
        </w:rPr>
        <w:t>nội dung và mức chi</w:t>
      </w:r>
      <w:r>
        <w:rPr>
          <w:b/>
          <w:sz w:val="28"/>
          <w:szCs w:val="28"/>
        </w:rPr>
        <w:t xml:space="preserve"> thực hiện chương trình, nhiệm vụ; hoạt động </w:t>
      </w:r>
      <w:r w:rsidRPr="00B93475">
        <w:rPr>
          <w:b/>
          <w:sz w:val="28"/>
          <w:szCs w:val="28"/>
        </w:rPr>
        <w:t xml:space="preserve">hỗ trợ thực hiện nhiệm vụ khoa học, công nghệ và đổi mới sáng tạo </w:t>
      </w:r>
      <w:r>
        <w:rPr>
          <w:b/>
          <w:sz w:val="28"/>
          <w:szCs w:val="28"/>
        </w:rPr>
        <w:t xml:space="preserve">có </w:t>
      </w:r>
      <w:r w:rsidRPr="00B93475">
        <w:rPr>
          <w:b/>
          <w:sz w:val="28"/>
          <w:szCs w:val="28"/>
        </w:rPr>
        <w:t>sử dụng ngân sách nhà nước</w:t>
      </w:r>
      <w:r>
        <w:rPr>
          <w:b/>
          <w:sz w:val="28"/>
          <w:szCs w:val="28"/>
        </w:rPr>
        <w:t xml:space="preserve"> trên địa bàn </w:t>
      </w:r>
      <w:r w:rsidRPr="00B93475">
        <w:rPr>
          <w:b/>
          <w:sz w:val="28"/>
          <w:szCs w:val="28"/>
        </w:rPr>
        <w:t xml:space="preserve">tỉnh </w:t>
      </w:r>
      <w:r>
        <w:rPr>
          <w:b/>
          <w:sz w:val="28"/>
          <w:szCs w:val="28"/>
        </w:rPr>
        <w:t>Ninh Bình</w:t>
      </w:r>
    </w:p>
    <w:p w:rsidR="009C3C96" w:rsidRPr="00B93475" w:rsidRDefault="009C3C96" w:rsidP="009C3C96">
      <w:pPr>
        <w:shd w:val="clear" w:color="auto" w:fill="FFFFFF"/>
        <w:spacing w:before="60" w:after="60" w:line="360" w:lineRule="exact"/>
        <w:ind w:firstLine="567"/>
        <w:jc w:val="both"/>
        <w:rPr>
          <w:i/>
          <w:sz w:val="28"/>
          <w:szCs w:val="28"/>
          <w:lang w:val="vi-VN"/>
        </w:rPr>
      </w:pPr>
      <w:r>
        <w:rPr>
          <w:i/>
          <w:noProof/>
          <w:sz w:val="28"/>
          <w:szCs w:val="28"/>
        </w:rPr>
        <mc:AlternateContent>
          <mc:Choice Requires="wps">
            <w:drawing>
              <wp:anchor distT="0" distB="0" distL="114300" distR="114300" simplePos="0" relativeHeight="251666432" behindDoc="0" locked="0" layoutInCell="1" allowOverlap="1">
                <wp:simplePos x="0" y="0"/>
                <wp:positionH relativeFrom="column">
                  <wp:posOffset>1939290</wp:posOffset>
                </wp:positionH>
                <wp:positionV relativeFrom="paragraph">
                  <wp:posOffset>52070</wp:posOffset>
                </wp:positionV>
                <wp:extent cx="20383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C428C1" id="Straight Connector 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2.7pt,4.1pt" to="313.2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" strokecolor="black [3200]" strokeweight=".5pt">
                <v:stroke joinstyle="miter"/>
              </v:line>
            </w:pict>
          </mc:Fallback>
        </mc:AlternateContent>
      </w:r>
    </w:p>
    <w:p w:rsidR="009C3C96" w:rsidRPr="00B93475" w:rsidRDefault="009C3C96" w:rsidP="009C3C96">
      <w:pPr>
        <w:shd w:val="clear" w:color="auto" w:fill="FFFFFF"/>
        <w:spacing w:before="60" w:after="60" w:line="360" w:lineRule="exact"/>
        <w:ind w:firstLine="567"/>
        <w:jc w:val="both"/>
        <w:rPr>
          <w:i/>
          <w:sz w:val="28"/>
          <w:szCs w:val="28"/>
          <w:lang w:val="vi-VN"/>
        </w:rPr>
      </w:pPr>
      <w:r w:rsidRPr="00B93475">
        <w:rPr>
          <w:i/>
          <w:sz w:val="28"/>
          <w:szCs w:val="28"/>
          <w:lang w:val="vi-VN"/>
        </w:rPr>
        <w:t>Căn cứ Luật Tổ chức chính quyền địa phương</w:t>
      </w:r>
      <w:r w:rsidRPr="0038394A">
        <w:rPr>
          <w:i/>
          <w:sz w:val="28"/>
          <w:szCs w:val="28"/>
          <w:lang w:val="vi-VN"/>
        </w:rPr>
        <w:t xml:space="preserve"> số 72/2025/QH15</w:t>
      </w:r>
      <w:r w:rsidRPr="00B93475">
        <w:rPr>
          <w:i/>
          <w:sz w:val="28"/>
          <w:szCs w:val="28"/>
          <w:lang w:val="vi-VN"/>
        </w:rPr>
        <w:t>;</w:t>
      </w:r>
    </w:p>
    <w:p w:rsidR="009C3C96" w:rsidRPr="00B93475" w:rsidRDefault="009C3C96" w:rsidP="009C3C96">
      <w:pPr>
        <w:shd w:val="clear" w:color="auto" w:fill="FFFFFF"/>
        <w:spacing w:before="60" w:after="60" w:line="360" w:lineRule="exact"/>
        <w:ind w:firstLine="567"/>
        <w:jc w:val="both"/>
        <w:rPr>
          <w:i/>
          <w:spacing w:val="4"/>
          <w:sz w:val="28"/>
          <w:szCs w:val="28"/>
          <w:lang w:val="vi-VN"/>
        </w:rPr>
      </w:pPr>
      <w:r w:rsidRPr="00B93475">
        <w:rPr>
          <w:i/>
          <w:spacing w:val="4"/>
          <w:sz w:val="28"/>
          <w:szCs w:val="28"/>
          <w:lang w:val="vi-VN"/>
        </w:rPr>
        <w:t>Căn cứ Luật Khoa học, Công nghệ và Đổi mới sáng tạo</w:t>
      </w:r>
      <w:r w:rsidRPr="0038394A">
        <w:rPr>
          <w:i/>
          <w:spacing w:val="4"/>
          <w:sz w:val="28"/>
          <w:szCs w:val="28"/>
          <w:lang w:val="vi-VN"/>
        </w:rPr>
        <w:t xml:space="preserve"> số 93/2025/QH15</w:t>
      </w:r>
      <w:r w:rsidRPr="00B93475">
        <w:rPr>
          <w:i/>
          <w:spacing w:val="4"/>
          <w:sz w:val="28"/>
          <w:szCs w:val="28"/>
          <w:lang w:val="vi-VN"/>
        </w:rPr>
        <w:t>;</w:t>
      </w:r>
    </w:p>
    <w:p w:rsidR="009C3C96" w:rsidRPr="00B93475" w:rsidRDefault="009C3C96" w:rsidP="009C3C96">
      <w:pPr>
        <w:shd w:val="clear" w:color="auto" w:fill="FFFFFF"/>
        <w:spacing w:before="60" w:after="60" w:line="360" w:lineRule="exact"/>
        <w:ind w:firstLine="567"/>
        <w:jc w:val="both"/>
        <w:rPr>
          <w:i/>
          <w:spacing w:val="4"/>
          <w:sz w:val="28"/>
          <w:szCs w:val="28"/>
          <w:lang w:val="vi-VN"/>
        </w:rPr>
      </w:pPr>
      <w:r w:rsidRPr="00B93475">
        <w:rPr>
          <w:i/>
          <w:spacing w:val="4"/>
          <w:sz w:val="28"/>
          <w:szCs w:val="28"/>
          <w:lang w:val="vi-VN"/>
        </w:rPr>
        <w:t>Căn cứ Luật Ngân sách nhà nước số 89/2025/QH15;</w:t>
      </w:r>
    </w:p>
    <w:p w:rsidR="009C3C96" w:rsidRPr="00B93475" w:rsidRDefault="009C3C96" w:rsidP="00555AF3">
      <w:pPr>
        <w:shd w:val="clear" w:color="auto" w:fill="FFFFFF"/>
        <w:spacing w:before="60" w:after="60" w:line="360" w:lineRule="exact"/>
        <w:ind w:firstLine="567"/>
        <w:jc w:val="both"/>
        <w:rPr>
          <w:i/>
          <w:spacing w:val="4"/>
          <w:sz w:val="28"/>
          <w:szCs w:val="28"/>
          <w:lang w:val="vi-VN"/>
        </w:rPr>
      </w:pPr>
      <w:r w:rsidRPr="00B93475">
        <w:rPr>
          <w:i/>
          <w:spacing w:val="4"/>
          <w:sz w:val="28"/>
          <w:szCs w:val="28"/>
          <w:lang w:val="vi-VN"/>
        </w:rPr>
        <w:t>Căn cứ Nghị định số 265/2025/NĐ-CP của Chính phủ quy định chi tiết và hướng dẫn thi hành một số điều của Luật Khoa học, Công nghệ và Đổi mới sáng tạo về tài chính và đầu tư trong khoa học, công nghệ và đổi mới sáng tạo;</w:t>
      </w:r>
    </w:p>
    <w:p w:rsidR="009C3C96" w:rsidRPr="00B93475" w:rsidRDefault="009C3C96" w:rsidP="009C3C96">
      <w:pPr>
        <w:shd w:val="clear" w:color="auto" w:fill="FFFFFF"/>
        <w:spacing w:before="60" w:after="60" w:line="360" w:lineRule="exact"/>
        <w:ind w:firstLine="567"/>
        <w:jc w:val="both"/>
        <w:rPr>
          <w:i/>
          <w:spacing w:val="4"/>
          <w:sz w:val="28"/>
          <w:szCs w:val="28"/>
          <w:lang w:val="vi-VN"/>
        </w:rPr>
      </w:pPr>
      <w:r w:rsidRPr="00B93475">
        <w:rPr>
          <w:i/>
          <w:spacing w:val="4"/>
          <w:sz w:val="28"/>
          <w:szCs w:val="28"/>
          <w:lang w:val="vi-VN"/>
        </w:rPr>
        <w:t>Căn cứ Nghị định số 267/2025/NĐ-CP của Chính phủ 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w:t>
      </w:r>
    </w:p>
    <w:p w:rsidR="009C3C96" w:rsidRPr="00157C6A" w:rsidRDefault="009C3C96" w:rsidP="009C3C96">
      <w:pPr>
        <w:shd w:val="clear" w:color="auto" w:fill="FFFFFF"/>
        <w:spacing w:before="60" w:after="60" w:line="360" w:lineRule="exact"/>
        <w:ind w:firstLine="567"/>
        <w:jc w:val="both"/>
        <w:rPr>
          <w:bCs/>
          <w:i/>
          <w:iCs/>
          <w:sz w:val="28"/>
          <w:szCs w:val="28"/>
          <w:lang w:val="de-DE"/>
        </w:rPr>
      </w:pPr>
      <w:r w:rsidRPr="00157C6A">
        <w:rPr>
          <w:i/>
          <w:sz w:val="28"/>
          <w:szCs w:val="28"/>
          <w:lang w:val="vi-VN"/>
        </w:rPr>
        <w:t>Căn cứ Thông tư số 39/2025/TT-BKHCN của Bộ trưởng Bộ Khoa học và Công nghệ quy định chi tiết và hướng dẫn về lập dự toán, quản lý sử dụng và quyết toán một số nội dung chi ngân sách nhà nước thực hiện nhiệm vụ khoa học, công nghệ và đổi mới sáng tạo;</w:t>
      </w:r>
    </w:p>
    <w:p w:rsidR="009C3C96" w:rsidRPr="00157C6A" w:rsidRDefault="009C3C96" w:rsidP="009C3C96">
      <w:pPr>
        <w:shd w:val="clear" w:color="auto" w:fill="FFFFFF"/>
        <w:spacing w:before="60" w:after="60" w:line="360" w:lineRule="exact"/>
        <w:ind w:firstLine="567"/>
        <w:jc w:val="both"/>
        <w:rPr>
          <w:i/>
          <w:sz w:val="28"/>
          <w:szCs w:val="28"/>
          <w:lang w:val="vi-VN"/>
        </w:rPr>
      </w:pPr>
      <w:r w:rsidRPr="00D90DE0">
        <w:rPr>
          <w:i/>
          <w:sz w:val="28"/>
          <w:szCs w:val="28"/>
          <w:lang w:val="vi-VN"/>
        </w:rPr>
        <w:t>Xét Tờ trình số       /TTr-UBND ngày    tháng    năm 202</w:t>
      </w:r>
      <w:r w:rsidRPr="0038394A">
        <w:rPr>
          <w:i/>
          <w:sz w:val="28"/>
          <w:szCs w:val="28"/>
          <w:lang w:val="de-DE"/>
        </w:rPr>
        <w:t>6</w:t>
      </w:r>
      <w:r w:rsidRPr="00D90DE0">
        <w:rPr>
          <w:i/>
          <w:sz w:val="28"/>
          <w:szCs w:val="28"/>
          <w:lang w:val="vi-VN"/>
        </w:rPr>
        <w:t xml:space="preserve"> của Ủy ban nhân dân tỉnh Ninh Bình về dự thảo Nghị quyết ban hành </w:t>
      </w:r>
      <w:r w:rsidRPr="0038394A">
        <w:rPr>
          <w:i/>
          <w:sz w:val="28"/>
          <w:szCs w:val="28"/>
          <w:lang w:val="de-DE"/>
        </w:rPr>
        <w:t>Q</w:t>
      </w:r>
      <w:r w:rsidRPr="00D90DE0">
        <w:rPr>
          <w:i/>
          <w:sz w:val="28"/>
          <w:szCs w:val="28"/>
          <w:lang w:val="vi-VN"/>
        </w:rPr>
        <w:t xml:space="preserve">uy định </w:t>
      </w:r>
      <w:r w:rsidRPr="0038394A">
        <w:rPr>
          <w:i/>
          <w:sz w:val="28"/>
          <w:szCs w:val="28"/>
          <w:lang w:val="de-DE"/>
        </w:rPr>
        <w:t xml:space="preserve">một số </w:t>
      </w:r>
      <w:r w:rsidRPr="00D90DE0">
        <w:rPr>
          <w:i/>
          <w:sz w:val="28"/>
          <w:szCs w:val="28"/>
          <w:lang w:val="vi-VN"/>
        </w:rPr>
        <w:t>nội dung và mức chi thực hiện chương trình, nhiệm vụ</w:t>
      </w:r>
      <w:r w:rsidRPr="0038394A">
        <w:rPr>
          <w:i/>
          <w:sz w:val="28"/>
          <w:szCs w:val="28"/>
          <w:lang w:val="de-DE"/>
        </w:rPr>
        <w:t>;</w:t>
      </w:r>
      <w:r w:rsidRPr="00D90DE0">
        <w:rPr>
          <w:i/>
          <w:sz w:val="28"/>
          <w:szCs w:val="28"/>
          <w:lang w:val="vi-VN"/>
        </w:rPr>
        <w:t xml:space="preserve"> hoạt động hỗ trợ thực hiện nhiệm vụ khoa học, công nghệ và đổi mới sáng tạo</w:t>
      </w:r>
      <w:r w:rsidRPr="0038394A">
        <w:rPr>
          <w:i/>
          <w:sz w:val="28"/>
          <w:szCs w:val="28"/>
          <w:lang w:val="de-DE"/>
        </w:rPr>
        <w:t xml:space="preserve"> có</w:t>
      </w:r>
      <w:r w:rsidRPr="00D90DE0">
        <w:rPr>
          <w:i/>
          <w:sz w:val="28"/>
          <w:szCs w:val="28"/>
          <w:lang w:val="vi-VN"/>
        </w:rPr>
        <w:t xml:space="preserve"> sử dụng ngân sách nhà nước </w:t>
      </w:r>
      <w:r w:rsidRPr="0038394A">
        <w:rPr>
          <w:i/>
          <w:sz w:val="28"/>
          <w:szCs w:val="28"/>
          <w:lang w:val="de-DE"/>
        </w:rPr>
        <w:t xml:space="preserve">trên địa bàn </w:t>
      </w:r>
      <w:r w:rsidRPr="00D90DE0">
        <w:rPr>
          <w:i/>
          <w:sz w:val="28"/>
          <w:szCs w:val="28"/>
          <w:lang w:val="vi-VN"/>
        </w:rPr>
        <w:t>tỉnh Ninh Bình; Báo cáo thẩm tra của Ban Kinh tế - Ngân sách Hội đồng nhân dân tỉnh; ý kiến thảo luận của đại biểu Hội đồng nhân dân tỉnh tại kỳ họp;</w:t>
      </w:r>
    </w:p>
    <w:p w:rsidR="009C3C96" w:rsidRPr="00157C6A" w:rsidRDefault="009C3C96" w:rsidP="009C3C96">
      <w:pPr>
        <w:spacing w:before="60" w:after="60" w:line="360" w:lineRule="exact"/>
        <w:ind w:firstLine="567"/>
        <w:jc w:val="both"/>
        <w:rPr>
          <w:rFonts w:eastAsia="Arial"/>
          <w:i/>
          <w:iCs/>
          <w:sz w:val="28"/>
          <w:szCs w:val="28"/>
          <w:lang w:val="de-DE"/>
        </w:rPr>
      </w:pPr>
      <w:r w:rsidRPr="00157C6A">
        <w:rPr>
          <w:i/>
          <w:iCs/>
          <w:sz w:val="28"/>
          <w:szCs w:val="28"/>
          <w:shd w:val="clear" w:color="auto" w:fill="FFFFFF"/>
          <w:lang w:val="de-DE"/>
        </w:rPr>
        <w:t xml:space="preserve">Hội đồng nhân dân ban hành Nghị quyết </w:t>
      </w:r>
      <w:r>
        <w:rPr>
          <w:i/>
          <w:iCs/>
          <w:spacing w:val="-4"/>
          <w:sz w:val="28"/>
          <w:szCs w:val="28"/>
          <w:lang w:val="de-DE"/>
        </w:rPr>
        <w:t>Q</w:t>
      </w:r>
      <w:r w:rsidRPr="00157C6A">
        <w:rPr>
          <w:i/>
          <w:iCs/>
          <w:spacing w:val="-4"/>
          <w:sz w:val="28"/>
          <w:szCs w:val="28"/>
          <w:lang w:val="de-DE"/>
        </w:rPr>
        <w:t xml:space="preserve">uy định </w:t>
      </w:r>
      <w:r w:rsidR="00A676EB" w:rsidRPr="0038394A">
        <w:rPr>
          <w:i/>
          <w:sz w:val="28"/>
          <w:szCs w:val="28"/>
          <w:lang w:val="vi-VN"/>
        </w:rPr>
        <w:t xml:space="preserve">một số </w:t>
      </w:r>
      <w:r w:rsidR="00A676EB" w:rsidRPr="00A676EB">
        <w:rPr>
          <w:i/>
          <w:sz w:val="28"/>
          <w:szCs w:val="28"/>
          <w:lang w:val="vi-VN"/>
        </w:rPr>
        <w:t>nội dung và mức chi thực hiện chương trình, nhiệm vụ</w:t>
      </w:r>
      <w:r w:rsidR="00A676EB" w:rsidRPr="0038394A">
        <w:rPr>
          <w:i/>
          <w:sz w:val="28"/>
          <w:szCs w:val="28"/>
          <w:lang w:val="vi-VN"/>
        </w:rPr>
        <w:t>;</w:t>
      </w:r>
      <w:r w:rsidR="00A676EB" w:rsidRPr="00A676EB">
        <w:rPr>
          <w:i/>
          <w:sz w:val="28"/>
          <w:szCs w:val="28"/>
          <w:lang w:val="vi-VN"/>
        </w:rPr>
        <w:t xml:space="preserve"> hoạt động hỗ trợ thực hiện nhiệm vụ khoa học, công nghệ và đổi mới sáng tạo</w:t>
      </w:r>
      <w:r w:rsidR="00A676EB" w:rsidRPr="0038394A">
        <w:rPr>
          <w:i/>
          <w:sz w:val="28"/>
          <w:szCs w:val="28"/>
          <w:lang w:val="vi-VN"/>
        </w:rPr>
        <w:t xml:space="preserve"> có</w:t>
      </w:r>
      <w:r w:rsidR="00A676EB" w:rsidRPr="00A676EB">
        <w:rPr>
          <w:i/>
          <w:sz w:val="28"/>
          <w:szCs w:val="28"/>
          <w:lang w:val="vi-VN"/>
        </w:rPr>
        <w:t xml:space="preserve"> sử dụng ngân sách nhà nước </w:t>
      </w:r>
      <w:r w:rsidR="00A676EB" w:rsidRPr="0038394A">
        <w:rPr>
          <w:i/>
          <w:sz w:val="28"/>
          <w:szCs w:val="28"/>
          <w:lang w:val="vi-VN"/>
        </w:rPr>
        <w:t xml:space="preserve">trên địa bàn </w:t>
      </w:r>
      <w:r w:rsidR="00A676EB" w:rsidRPr="00A676EB">
        <w:rPr>
          <w:i/>
          <w:sz w:val="28"/>
          <w:szCs w:val="28"/>
          <w:lang w:val="vi-VN"/>
        </w:rPr>
        <w:t>tỉnh Ninh Bình</w:t>
      </w:r>
      <w:r w:rsidRPr="00A676EB">
        <w:rPr>
          <w:i/>
          <w:iCs/>
          <w:spacing w:val="-4"/>
          <w:sz w:val="28"/>
          <w:szCs w:val="28"/>
          <w:lang w:val="de-DE"/>
        </w:rPr>
        <w:t>.</w:t>
      </w:r>
    </w:p>
    <w:p w:rsidR="009C3C96" w:rsidRPr="00157C6A" w:rsidRDefault="009C3C96" w:rsidP="009C3C96">
      <w:pPr>
        <w:pStyle w:val="NormalWeb"/>
        <w:shd w:val="clear" w:color="auto" w:fill="FFFFFF"/>
        <w:spacing w:before="120" w:beforeAutospacing="0" w:after="60" w:afterAutospacing="0" w:line="360" w:lineRule="exact"/>
        <w:ind w:firstLine="567"/>
        <w:jc w:val="both"/>
        <w:rPr>
          <w:sz w:val="28"/>
          <w:szCs w:val="28"/>
          <w:lang w:val="de-DE"/>
        </w:rPr>
      </w:pPr>
      <w:bookmarkStart w:id="0" w:name="dieu_1"/>
      <w:r w:rsidRPr="00157C6A">
        <w:rPr>
          <w:b/>
          <w:bCs/>
          <w:spacing w:val="-4"/>
          <w:sz w:val="28"/>
          <w:szCs w:val="28"/>
          <w:lang w:val="de-DE"/>
        </w:rPr>
        <w:t>Điều 1.</w:t>
      </w:r>
      <w:r w:rsidRPr="00157C6A">
        <w:rPr>
          <w:spacing w:val="-4"/>
          <w:sz w:val="28"/>
          <w:szCs w:val="28"/>
          <w:lang w:val="de-DE"/>
        </w:rPr>
        <w:t xml:space="preserve"> Ban hành kèm theo Nghị quyết này Quy định </w:t>
      </w:r>
      <w:r w:rsidR="00A676EB" w:rsidRPr="0038394A">
        <w:rPr>
          <w:sz w:val="28"/>
          <w:szCs w:val="28"/>
          <w:lang w:val="de-DE"/>
        </w:rPr>
        <w:t xml:space="preserve">một số </w:t>
      </w:r>
      <w:r w:rsidR="00A676EB" w:rsidRPr="00A676EB">
        <w:rPr>
          <w:sz w:val="28"/>
          <w:szCs w:val="28"/>
          <w:lang w:val="vi-VN"/>
        </w:rPr>
        <w:t>nội dung và mức chi thực hiện chương trình, nhiệm vụ</w:t>
      </w:r>
      <w:r w:rsidR="00A676EB" w:rsidRPr="0038394A">
        <w:rPr>
          <w:sz w:val="28"/>
          <w:szCs w:val="28"/>
          <w:lang w:val="de-DE"/>
        </w:rPr>
        <w:t>;</w:t>
      </w:r>
      <w:r w:rsidR="00A676EB" w:rsidRPr="00A676EB">
        <w:rPr>
          <w:sz w:val="28"/>
          <w:szCs w:val="28"/>
          <w:lang w:val="vi-VN"/>
        </w:rPr>
        <w:t xml:space="preserve"> hoạt động hỗ trợ thực hiện nhiệm vụ khoa học, công nghệ và đổi mới sáng tạo</w:t>
      </w:r>
      <w:r w:rsidR="00A676EB" w:rsidRPr="0038394A">
        <w:rPr>
          <w:sz w:val="28"/>
          <w:szCs w:val="28"/>
          <w:lang w:val="de-DE"/>
        </w:rPr>
        <w:t xml:space="preserve"> có</w:t>
      </w:r>
      <w:r w:rsidR="00A676EB" w:rsidRPr="00A676EB">
        <w:rPr>
          <w:sz w:val="28"/>
          <w:szCs w:val="28"/>
          <w:lang w:val="vi-VN"/>
        </w:rPr>
        <w:t xml:space="preserve"> sử dụng ngân sách nhà nước </w:t>
      </w:r>
      <w:r w:rsidR="00A676EB" w:rsidRPr="0038394A">
        <w:rPr>
          <w:sz w:val="28"/>
          <w:szCs w:val="28"/>
          <w:lang w:val="de-DE"/>
        </w:rPr>
        <w:t xml:space="preserve">trên địa bàn </w:t>
      </w:r>
      <w:r w:rsidR="00A676EB" w:rsidRPr="00A676EB">
        <w:rPr>
          <w:sz w:val="28"/>
          <w:szCs w:val="28"/>
          <w:lang w:val="vi-VN"/>
        </w:rPr>
        <w:t>tỉnh Ninh Bình</w:t>
      </w:r>
      <w:r w:rsidRPr="00A676EB">
        <w:rPr>
          <w:sz w:val="28"/>
          <w:szCs w:val="28"/>
          <w:lang w:val="de-DE"/>
        </w:rPr>
        <w:t>.</w:t>
      </w:r>
      <w:bookmarkEnd w:id="0"/>
    </w:p>
    <w:p w:rsidR="00A676EB" w:rsidRPr="00157C6A" w:rsidRDefault="00A676EB" w:rsidP="00A676EB">
      <w:pPr>
        <w:pStyle w:val="NormalWeb"/>
        <w:shd w:val="clear" w:color="auto" w:fill="FFFFFF"/>
        <w:spacing w:before="120" w:beforeAutospacing="0" w:after="60" w:afterAutospacing="0" w:line="360" w:lineRule="exact"/>
        <w:ind w:firstLine="567"/>
        <w:jc w:val="both"/>
        <w:rPr>
          <w:sz w:val="28"/>
          <w:szCs w:val="28"/>
          <w:lang w:val="de-DE"/>
        </w:rPr>
      </w:pPr>
      <w:bookmarkStart w:id="1" w:name="dieu_2"/>
      <w:r>
        <w:rPr>
          <w:b/>
          <w:bCs/>
          <w:sz w:val="28"/>
          <w:szCs w:val="28"/>
          <w:lang w:val="de-DE"/>
        </w:rPr>
        <w:lastRenderedPageBreak/>
        <w:t>Điều 2. Hiệu lực thi hành</w:t>
      </w:r>
    </w:p>
    <w:p w:rsidR="00A676EB" w:rsidRDefault="00A676EB" w:rsidP="00A676EB">
      <w:pPr>
        <w:pStyle w:val="NormalWeb"/>
        <w:shd w:val="clear" w:color="auto" w:fill="FFFFFF"/>
        <w:tabs>
          <w:tab w:val="left" w:pos="851"/>
        </w:tabs>
        <w:spacing w:before="120" w:beforeAutospacing="0" w:after="60" w:afterAutospacing="0" w:line="360" w:lineRule="exact"/>
        <w:ind w:firstLine="567"/>
        <w:jc w:val="both"/>
        <w:rPr>
          <w:sz w:val="28"/>
          <w:szCs w:val="28"/>
          <w:lang w:val="de-DE"/>
        </w:rPr>
      </w:pPr>
      <w:r w:rsidRPr="00157C6A">
        <w:rPr>
          <w:sz w:val="28"/>
          <w:szCs w:val="28"/>
          <w:lang w:val="de-DE"/>
        </w:rPr>
        <w:t>Nghị quyết này có hiệu lực thi hành từ ngày ......tháng ... năm 2026.</w:t>
      </w:r>
    </w:p>
    <w:p w:rsidR="00DC50DF" w:rsidRPr="00DC50DF" w:rsidRDefault="00867DD6" w:rsidP="00DC50DF">
      <w:pPr>
        <w:pStyle w:val="NormalWeb"/>
        <w:shd w:val="clear" w:color="auto" w:fill="FFFFFF"/>
        <w:tabs>
          <w:tab w:val="left" w:pos="851"/>
        </w:tabs>
        <w:spacing w:before="120" w:beforeAutospacing="0" w:after="60" w:afterAutospacing="0" w:line="360" w:lineRule="exact"/>
        <w:ind w:firstLine="567"/>
        <w:jc w:val="both"/>
        <w:rPr>
          <w:sz w:val="28"/>
          <w:szCs w:val="28"/>
          <w:lang w:val="de-DE"/>
        </w:rPr>
      </w:pPr>
      <w:r>
        <w:rPr>
          <w:sz w:val="28"/>
          <w:szCs w:val="28"/>
          <w:lang w:val="de-DE"/>
        </w:rPr>
        <w:t xml:space="preserve">Bãi bỏ </w:t>
      </w:r>
      <w:r w:rsidR="00DC50DF">
        <w:rPr>
          <w:sz w:val="28"/>
          <w:szCs w:val="28"/>
          <w:lang w:val="de-DE"/>
        </w:rPr>
        <w:t xml:space="preserve">toàn bộ </w:t>
      </w:r>
      <w:bookmarkStart w:id="2" w:name="_GoBack"/>
      <w:bookmarkEnd w:id="2"/>
      <w:r>
        <w:rPr>
          <w:sz w:val="28"/>
          <w:szCs w:val="28"/>
          <w:lang w:val="de-DE"/>
        </w:rPr>
        <w:t>Nghị quyết số 19/2025/NQ-HĐND ngày 30 tháng 10 năm 2025 của Hội đồng nhân dân tỉnh Ninh Bình ban hành Quy định định mức lập dự toán kinh phí đối với nhiệm vụ khoa học và công nghệ có sử dụng ngân sách nhà nước và một số định mức chi hoạt động quản lý khoa học và công nghệ trên địa bàn tỉnh Ninh Bình</w:t>
      </w:r>
      <w:r w:rsidR="00DC50DF">
        <w:rPr>
          <w:sz w:val="28"/>
          <w:szCs w:val="28"/>
          <w:lang w:val="de-DE"/>
        </w:rPr>
        <w:t xml:space="preserve"> (trong đó</w:t>
      </w:r>
      <w:r w:rsidR="00DC50DF" w:rsidRPr="00DC50DF">
        <w:rPr>
          <w:sz w:val="28"/>
          <w:szCs w:val="28"/>
          <w:lang w:val="de-DE"/>
        </w:rPr>
        <w:t xml:space="preserve"> Điều 5 </w:t>
      </w:r>
      <w:r w:rsidR="00DC50DF" w:rsidRPr="00DC50DF">
        <w:rPr>
          <w:sz w:val="28"/>
          <w:szCs w:val="28"/>
          <w:lang w:val="de-DE"/>
        </w:rPr>
        <w:t>Nghị quyết số 19/2025/NQ-HĐND</w:t>
      </w:r>
      <w:r w:rsidR="00DC50DF" w:rsidRPr="00DC50DF">
        <w:rPr>
          <w:sz w:val="28"/>
          <w:szCs w:val="28"/>
          <w:lang w:val="de-DE"/>
        </w:rPr>
        <w:t xml:space="preserve"> </w:t>
      </w:r>
      <w:r w:rsidR="00DC50DF" w:rsidRPr="00DC50DF">
        <w:rPr>
          <w:sz w:val="28"/>
          <w:szCs w:val="28"/>
          <w:lang w:val="de-DE"/>
        </w:rPr>
        <w:t xml:space="preserve">đã bãi bỏ </w:t>
      </w:r>
      <w:r w:rsidR="00DC50DF" w:rsidRPr="00DC50DF">
        <w:rPr>
          <w:sz w:val="28"/>
          <w:szCs w:val="28"/>
          <w:lang w:val="de-DE"/>
        </w:rPr>
        <w:t xml:space="preserve">tại Nghị quyết của </w:t>
      </w:r>
      <w:r w:rsidR="00DC50DF">
        <w:rPr>
          <w:sz w:val="28"/>
          <w:szCs w:val="28"/>
          <w:lang w:val="de-DE"/>
        </w:rPr>
        <w:t xml:space="preserve">Hội đồng nhân dân tỉnh </w:t>
      </w:r>
      <w:r w:rsidR="00DC50DF" w:rsidRPr="00DC50DF">
        <w:rPr>
          <w:sz w:val="28"/>
          <w:szCs w:val="28"/>
          <w:lang w:val="de-DE"/>
        </w:rPr>
        <w:t>Quy định một số nội dung và mức chi quản lý hoạt động khoa học, công nghệ và đổi mới sáng tạo có sử dụng ngân sách nhà nước</w:t>
      </w:r>
      <w:r w:rsidR="00DC50DF" w:rsidRPr="00DC50DF">
        <w:rPr>
          <w:sz w:val="28"/>
          <w:szCs w:val="28"/>
          <w:lang w:val="de-DE"/>
        </w:rPr>
        <w:t xml:space="preserve"> </w:t>
      </w:r>
      <w:r w:rsidR="00DC50DF" w:rsidRPr="00DC50DF">
        <w:rPr>
          <w:sz w:val="28"/>
          <w:szCs w:val="28"/>
          <w:lang w:val="de-DE"/>
        </w:rPr>
        <w:t>trên địa bàn tỉnh Ninh Bình</w:t>
      </w:r>
      <w:r w:rsidR="00DC50DF" w:rsidRPr="00DC50DF">
        <w:rPr>
          <w:sz w:val="28"/>
          <w:szCs w:val="28"/>
          <w:lang w:val="de-DE"/>
        </w:rPr>
        <w:t>)</w:t>
      </w:r>
      <w:r w:rsidR="00DC50DF">
        <w:rPr>
          <w:sz w:val="28"/>
          <w:szCs w:val="28"/>
          <w:lang w:val="de-DE"/>
        </w:rPr>
        <w:t>.</w:t>
      </w:r>
    </w:p>
    <w:p w:rsidR="00867DD6" w:rsidRPr="00157C6A" w:rsidRDefault="00DC50DF" w:rsidP="00A676EB">
      <w:pPr>
        <w:pStyle w:val="NormalWeb"/>
        <w:shd w:val="clear" w:color="auto" w:fill="FFFFFF"/>
        <w:tabs>
          <w:tab w:val="left" w:pos="851"/>
        </w:tabs>
        <w:spacing w:before="120" w:beforeAutospacing="0" w:after="60" w:afterAutospacing="0" w:line="360" w:lineRule="exact"/>
        <w:ind w:firstLine="567"/>
        <w:jc w:val="both"/>
        <w:rPr>
          <w:sz w:val="28"/>
          <w:szCs w:val="28"/>
          <w:lang w:val="de-DE"/>
        </w:rPr>
      </w:pPr>
      <w:r>
        <w:rPr>
          <w:sz w:val="28"/>
          <w:szCs w:val="28"/>
          <w:lang w:val="de-DE"/>
        </w:rPr>
        <w:t>B</w:t>
      </w:r>
      <w:r w:rsidR="00867DD6">
        <w:rPr>
          <w:sz w:val="28"/>
          <w:szCs w:val="28"/>
          <w:lang w:val="de-DE"/>
        </w:rPr>
        <w:t>ãi bỏ Điều 8 Nghị quyết số 43/2025/NQ-HĐND ngày 09 tháng 12 năm 2025 của Hội đồng nhân dân tỉnh Ninh Bình ban hành Quy định một số chính sách hỗ trợ tài chính trong hoạt động khoa học, công nghệ và đổi mới sáng tạo trên địa bàn tỉnh Ninh Bình.</w:t>
      </w:r>
    </w:p>
    <w:p w:rsidR="009C3C96" w:rsidRPr="00157C6A" w:rsidRDefault="009C3C96" w:rsidP="009C3C96">
      <w:pPr>
        <w:pStyle w:val="NormalWeb"/>
        <w:shd w:val="clear" w:color="auto" w:fill="FFFFFF"/>
        <w:spacing w:before="120" w:beforeAutospacing="0" w:after="60" w:afterAutospacing="0" w:line="360" w:lineRule="exact"/>
        <w:ind w:firstLine="567"/>
        <w:jc w:val="both"/>
        <w:rPr>
          <w:sz w:val="28"/>
          <w:szCs w:val="28"/>
          <w:lang w:val="de-DE"/>
        </w:rPr>
      </w:pPr>
      <w:r w:rsidRPr="00157C6A">
        <w:rPr>
          <w:b/>
          <w:bCs/>
          <w:sz w:val="28"/>
          <w:szCs w:val="28"/>
          <w:lang w:val="de-DE"/>
        </w:rPr>
        <w:t xml:space="preserve">Điều </w:t>
      </w:r>
      <w:r w:rsidR="00A676EB">
        <w:rPr>
          <w:b/>
          <w:bCs/>
          <w:sz w:val="28"/>
          <w:szCs w:val="28"/>
          <w:lang w:val="de-DE"/>
        </w:rPr>
        <w:t>3</w:t>
      </w:r>
      <w:r w:rsidRPr="00157C6A">
        <w:rPr>
          <w:b/>
          <w:bCs/>
          <w:sz w:val="28"/>
          <w:szCs w:val="28"/>
          <w:lang w:val="de-DE"/>
        </w:rPr>
        <w:t>. Tổ chức thực hiện</w:t>
      </w:r>
      <w:bookmarkEnd w:id="1"/>
    </w:p>
    <w:p w:rsidR="00A676EB" w:rsidRDefault="009C3C96" w:rsidP="009C3C96">
      <w:pPr>
        <w:pStyle w:val="NormalWeb"/>
        <w:shd w:val="clear" w:color="auto" w:fill="FFFFFF"/>
        <w:spacing w:before="120" w:beforeAutospacing="0" w:after="60" w:afterAutospacing="0" w:line="360" w:lineRule="exact"/>
        <w:ind w:firstLine="567"/>
        <w:jc w:val="both"/>
        <w:rPr>
          <w:sz w:val="28"/>
          <w:szCs w:val="28"/>
          <w:lang w:val="de-DE"/>
        </w:rPr>
      </w:pPr>
      <w:r w:rsidRPr="00157C6A">
        <w:rPr>
          <w:sz w:val="28"/>
          <w:szCs w:val="28"/>
          <w:lang w:val="de-DE"/>
        </w:rPr>
        <w:t xml:space="preserve">1. Giao Ủy ban nhân dân tỉnh tổ chức thực hiện Nghị quyết </w:t>
      </w:r>
      <w:r w:rsidR="00A676EB">
        <w:rPr>
          <w:sz w:val="28"/>
          <w:szCs w:val="28"/>
          <w:lang w:val="de-DE"/>
        </w:rPr>
        <w:t>này.</w:t>
      </w:r>
    </w:p>
    <w:p w:rsidR="009C3C96" w:rsidRPr="00157C6A" w:rsidRDefault="00A676EB" w:rsidP="009C3C96">
      <w:pPr>
        <w:pStyle w:val="NormalWeb"/>
        <w:shd w:val="clear" w:color="auto" w:fill="FFFFFF"/>
        <w:spacing w:before="120" w:beforeAutospacing="0" w:after="60" w:afterAutospacing="0" w:line="360" w:lineRule="exact"/>
        <w:ind w:firstLine="567"/>
        <w:jc w:val="both"/>
        <w:rPr>
          <w:sz w:val="28"/>
          <w:szCs w:val="28"/>
          <w:lang w:val="de-DE"/>
        </w:rPr>
      </w:pPr>
      <w:r>
        <w:rPr>
          <w:sz w:val="28"/>
          <w:szCs w:val="28"/>
          <w:lang w:val="de-DE"/>
        </w:rPr>
        <w:t xml:space="preserve">2. </w:t>
      </w:r>
      <w:r w:rsidR="009C3C96" w:rsidRPr="00157C6A">
        <w:rPr>
          <w:sz w:val="28"/>
          <w:szCs w:val="28"/>
          <w:lang w:val="de-DE"/>
        </w:rPr>
        <w:t>Thường tr</w:t>
      </w:r>
      <w:r>
        <w:rPr>
          <w:sz w:val="28"/>
          <w:szCs w:val="28"/>
          <w:lang w:val="de-DE"/>
        </w:rPr>
        <w:t>ực Hội đồng nhân dân, các Ban Hội đồng nhân dân</w:t>
      </w:r>
      <w:r w:rsidR="009C3C96" w:rsidRPr="00157C6A">
        <w:rPr>
          <w:sz w:val="28"/>
          <w:szCs w:val="28"/>
          <w:lang w:val="de-DE"/>
        </w:rPr>
        <w:t>, các Tổ</w:t>
      </w:r>
      <w:r>
        <w:rPr>
          <w:sz w:val="28"/>
          <w:szCs w:val="28"/>
          <w:lang w:val="de-DE"/>
        </w:rPr>
        <w:t xml:space="preserve"> đại biểu Hội đồng nhân dân</w:t>
      </w:r>
      <w:r w:rsidR="009C3C96" w:rsidRPr="00157C6A">
        <w:rPr>
          <w:sz w:val="28"/>
          <w:szCs w:val="28"/>
          <w:lang w:val="de-DE"/>
        </w:rPr>
        <w:t xml:space="preserve"> và</w:t>
      </w:r>
      <w:r>
        <w:rPr>
          <w:sz w:val="28"/>
          <w:szCs w:val="28"/>
          <w:lang w:val="de-DE"/>
        </w:rPr>
        <w:t xml:space="preserve"> các</w:t>
      </w:r>
      <w:r w:rsidR="005F1E45">
        <w:rPr>
          <w:sz w:val="28"/>
          <w:szCs w:val="28"/>
          <w:lang w:val="de-DE"/>
        </w:rPr>
        <w:t xml:space="preserve"> </w:t>
      </w:r>
      <w:r w:rsidR="009C3C96" w:rsidRPr="00157C6A">
        <w:rPr>
          <w:sz w:val="28"/>
          <w:szCs w:val="28"/>
          <w:lang w:val="de-DE"/>
        </w:rPr>
        <w:t>đại biểu Hội đồng nhân dân tỉnh giám sát việc thực hiện Nghị quyết.</w:t>
      </w:r>
    </w:p>
    <w:p w:rsidR="009C3C96" w:rsidRDefault="009C3C96" w:rsidP="009C3C96">
      <w:pPr>
        <w:pStyle w:val="NormalWeb"/>
        <w:shd w:val="clear" w:color="auto" w:fill="FFFFFF"/>
        <w:spacing w:before="120" w:beforeAutospacing="0" w:after="60" w:afterAutospacing="0" w:line="360" w:lineRule="exact"/>
        <w:ind w:firstLine="567"/>
        <w:jc w:val="both"/>
        <w:rPr>
          <w:i/>
          <w:iCs/>
          <w:sz w:val="28"/>
          <w:szCs w:val="28"/>
          <w:lang w:val="de-DE"/>
        </w:rPr>
      </w:pPr>
      <w:r w:rsidRPr="00157C6A">
        <w:rPr>
          <w:i/>
          <w:iCs/>
          <w:sz w:val="28"/>
          <w:szCs w:val="28"/>
          <w:lang w:val="de-DE"/>
        </w:rPr>
        <w:t xml:space="preserve">Nghị quyết này đã được Hội đồng nhân dân tỉnh </w:t>
      </w:r>
      <w:r>
        <w:rPr>
          <w:i/>
          <w:iCs/>
          <w:sz w:val="28"/>
          <w:szCs w:val="28"/>
          <w:lang w:val="de-DE"/>
        </w:rPr>
        <w:t>Ninh Bình</w:t>
      </w:r>
      <w:r w:rsidRPr="00157C6A">
        <w:rPr>
          <w:i/>
          <w:iCs/>
          <w:sz w:val="28"/>
          <w:szCs w:val="28"/>
          <w:lang w:val="de-DE"/>
        </w:rPr>
        <w:t xml:space="preserve"> Khóa ..., Kỳ họp thứ ... thông qua ngày ….. tháng … năm 202</w:t>
      </w:r>
      <w:r>
        <w:rPr>
          <w:i/>
          <w:iCs/>
          <w:sz w:val="28"/>
          <w:szCs w:val="28"/>
          <w:lang w:val="de-DE"/>
        </w:rPr>
        <w:t>6</w:t>
      </w:r>
      <w:r w:rsidRPr="00157C6A">
        <w:rPr>
          <w:i/>
          <w:iCs/>
          <w:sz w:val="28"/>
          <w:szCs w:val="28"/>
          <w:lang w:val="de-DE"/>
        </w:rPr>
        <w:t>./.</w:t>
      </w:r>
    </w:p>
    <w:p w:rsidR="0067776E" w:rsidRDefault="0067776E" w:rsidP="009C3C96">
      <w:pPr>
        <w:pStyle w:val="NormalWeb"/>
        <w:shd w:val="clear" w:color="auto" w:fill="FFFFFF"/>
        <w:spacing w:before="120" w:beforeAutospacing="0" w:after="60" w:afterAutospacing="0" w:line="360" w:lineRule="exact"/>
        <w:ind w:firstLine="567"/>
        <w:jc w:val="both"/>
        <w:rPr>
          <w:i/>
          <w:iCs/>
          <w:sz w:val="28"/>
          <w:szCs w:val="28"/>
          <w:lang w:val="de-DE"/>
        </w:rPr>
      </w:pPr>
    </w:p>
    <w:tbl>
      <w:tblPr>
        <w:tblW w:w="9214" w:type="dxa"/>
        <w:tblInd w:w="108" w:type="dxa"/>
        <w:tblLayout w:type="fixed"/>
        <w:tblLook w:val="0000" w:firstRow="0" w:lastRow="0" w:firstColumn="0" w:lastColumn="0" w:noHBand="0" w:noVBand="0"/>
      </w:tblPr>
      <w:tblGrid>
        <w:gridCol w:w="5529"/>
        <w:gridCol w:w="3685"/>
      </w:tblGrid>
      <w:tr w:rsidR="0067776E" w:rsidRPr="00AF737D" w:rsidTr="00530B69">
        <w:trPr>
          <w:trHeight w:val="2907"/>
        </w:trPr>
        <w:tc>
          <w:tcPr>
            <w:tcW w:w="5529" w:type="dxa"/>
          </w:tcPr>
          <w:p w:rsidR="0067776E" w:rsidRPr="00AF737D" w:rsidRDefault="0067776E" w:rsidP="00530B69">
            <w:pPr>
              <w:widowControl w:val="0"/>
              <w:rPr>
                <w:b/>
                <w:i/>
                <w:lang w:val="nb-NO"/>
              </w:rPr>
            </w:pPr>
            <w:r w:rsidRPr="00AF737D">
              <w:rPr>
                <w:b/>
                <w:i/>
                <w:lang w:val="nb-NO"/>
              </w:rPr>
              <w:t>Nơi nhận:</w:t>
            </w:r>
          </w:p>
          <w:p w:rsidR="0067776E" w:rsidRPr="00AF737D" w:rsidRDefault="0067776E" w:rsidP="00530B69">
            <w:pPr>
              <w:tabs>
                <w:tab w:val="left" w:pos="2127"/>
              </w:tabs>
              <w:jc w:val="both"/>
              <w:rPr>
                <w:sz w:val="22"/>
                <w:lang w:val="pt-BR"/>
              </w:rPr>
            </w:pPr>
            <w:r w:rsidRPr="00AF737D">
              <w:rPr>
                <w:sz w:val="22"/>
                <w:lang w:val="pt-BR"/>
              </w:rPr>
              <w:t>- Ủy ban Thường vụ Quốc hội;</w:t>
            </w:r>
          </w:p>
          <w:p w:rsidR="0067776E" w:rsidRPr="00AF737D" w:rsidRDefault="0067776E" w:rsidP="00530B69">
            <w:pPr>
              <w:tabs>
                <w:tab w:val="left" w:pos="2127"/>
              </w:tabs>
              <w:jc w:val="both"/>
              <w:rPr>
                <w:sz w:val="22"/>
                <w:lang w:val="pt-BR"/>
              </w:rPr>
            </w:pPr>
            <w:r w:rsidRPr="00AF737D">
              <w:rPr>
                <w:sz w:val="22"/>
                <w:lang w:val="pt-BR"/>
              </w:rPr>
              <w:t>- Chính phủ;</w:t>
            </w:r>
          </w:p>
          <w:p w:rsidR="0067776E" w:rsidRPr="00AF737D" w:rsidRDefault="0067776E" w:rsidP="00530B69">
            <w:pPr>
              <w:tabs>
                <w:tab w:val="left" w:pos="2127"/>
              </w:tabs>
              <w:jc w:val="both"/>
              <w:rPr>
                <w:sz w:val="22"/>
                <w:lang w:val="pt-BR"/>
              </w:rPr>
            </w:pPr>
            <w:r w:rsidRPr="00AF737D">
              <w:rPr>
                <w:sz w:val="22"/>
                <w:lang w:val="pt-BR"/>
              </w:rPr>
              <w:t>- Các Văn phòng: Quốc hội, Chính phủ;</w:t>
            </w:r>
          </w:p>
          <w:p w:rsidR="0067776E" w:rsidRPr="00AF737D" w:rsidRDefault="0067776E" w:rsidP="00530B69">
            <w:pPr>
              <w:tabs>
                <w:tab w:val="left" w:pos="2127"/>
              </w:tabs>
              <w:jc w:val="both"/>
              <w:rPr>
                <w:sz w:val="22"/>
                <w:lang w:val="nb-NO"/>
              </w:rPr>
            </w:pPr>
            <w:r w:rsidRPr="00AF737D">
              <w:rPr>
                <w:sz w:val="22"/>
                <w:lang w:val="pt-BR"/>
              </w:rPr>
              <w:t xml:space="preserve">- Các Bộ: </w:t>
            </w:r>
            <w:r w:rsidRPr="00AF737D">
              <w:rPr>
                <w:sz w:val="22"/>
                <w:lang w:val="nb-NO"/>
              </w:rPr>
              <w:t>Tài chính;</w:t>
            </w:r>
            <w:r w:rsidRPr="00AF737D">
              <w:rPr>
                <w:sz w:val="22"/>
                <w:lang w:val="pt-BR"/>
              </w:rPr>
              <w:t xml:space="preserve"> Tư pháp; </w:t>
            </w:r>
            <w:r w:rsidRPr="00AF737D">
              <w:rPr>
                <w:sz w:val="22"/>
                <w:lang w:val="nb-NO"/>
              </w:rPr>
              <w:t>Khoa học và Công nghệ;</w:t>
            </w:r>
          </w:p>
          <w:p w:rsidR="0067776E" w:rsidRPr="00AF737D" w:rsidRDefault="0067776E" w:rsidP="00530B69">
            <w:pPr>
              <w:tabs>
                <w:tab w:val="left" w:pos="2127"/>
              </w:tabs>
              <w:rPr>
                <w:sz w:val="22"/>
                <w:lang w:val="pt-BR"/>
              </w:rPr>
            </w:pPr>
            <w:r w:rsidRPr="00AF737D">
              <w:rPr>
                <w:sz w:val="22"/>
                <w:lang w:val="pt-BR"/>
              </w:rPr>
              <w:t>- Cục Kiểm tra văn bản và QLXLVPHC - Bộ Tư pháp;</w:t>
            </w:r>
          </w:p>
          <w:p w:rsidR="0067776E" w:rsidRPr="00AF737D" w:rsidRDefault="0067776E" w:rsidP="00530B69">
            <w:pPr>
              <w:tabs>
                <w:tab w:val="left" w:pos="2127"/>
              </w:tabs>
              <w:jc w:val="both"/>
              <w:rPr>
                <w:sz w:val="22"/>
                <w:lang w:val="pt-BR"/>
              </w:rPr>
            </w:pPr>
            <w:r w:rsidRPr="00AF737D">
              <w:rPr>
                <w:sz w:val="22"/>
                <w:lang w:val="nb-NO"/>
              </w:rPr>
              <w:t>- Ban Thường vụ Tỉnh uỷ;</w:t>
            </w:r>
          </w:p>
          <w:p w:rsidR="0067776E" w:rsidRPr="00AF737D" w:rsidRDefault="0067776E" w:rsidP="00530B69">
            <w:pPr>
              <w:pStyle w:val="NormalWeb"/>
              <w:spacing w:before="0" w:beforeAutospacing="0" w:after="0" w:afterAutospacing="0"/>
              <w:jc w:val="both"/>
              <w:rPr>
                <w:sz w:val="22"/>
                <w:szCs w:val="22"/>
                <w:lang w:val="pl-PL"/>
              </w:rPr>
            </w:pPr>
            <w:r w:rsidRPr="00AF737D">
              <w:rPr>
                <w:sz w:val="22"/>
                <w:szCs w:val="22"/>
                <w:lang w:val="pl-PL"/>
              </w:rPr>
              <w:t xml:space="preserve">- Thường trực Tỉnh uỷ; </w:t>
            </w:r>
          </w:p>
          <w:p w:rsidR="0067776E" w:rsidRPr="00AF737D" w:rsidRDefault="0067776E" w:rsidP="00530B69">
            <w:pPr>
              <w:pStyle w:val="NormalWeb"/>
              <w:spacing w:before="0" w:beforeAutospacing="0" w:after="0" w:afterAutospacing="0"/>
              <w:jc w:val="both"/>
              <w:rPr>
                <w:sz w:val="22"/>
                <w:szCs w:val="22"/>
                <w:lang w:val="pl-PL"/>
              </w:rPr>
            </w:pPr>
            <w:r w:rsidRPr="00AF737D">
              <w:rPr>
                <w:sz w:val="22"/>
                <w:szCs w:val="22"/>
                <w:lang w:val="pl-PL"/>
              </w:rPr>
              <w:t>- Đoàn đại biểu Quốc hội tỉnh;</w:t>
            </w:r>
          </w:p>
          <w:p w:rsidR="0067776E" w:rsidRPr="00AF737D" w:rsidRDefault="0067776E" w:rsidP="00530B69">
            <w:pPr>
              <w:pStyle w:val="NormalWeb"/>
              <w:spacing w:before="0" w:beforeAutospacing="0" w:after="0" w:afterAutospacing="0"/>
              <w:jc w:val="both"/>
              <w:rPr>
                <w:sz w:val="22"/>
                <w:szCs w:val="22"/>
                <w:lang w:val="pl-PL"/>
              </w:rPr>
            </w:pPr>
            <w:r w:rsidRPr="00AF737D">
              <w:rPr>
                <w:sz w:val="22"/>
                <w:szCs w:val="22"/>
                <w:lang w:val="pl-PL"/>
              </w:rPr>
              <w:t>- Ủy ban Mặt trận Tổ quốc Việt Nam tỉnh;</w:t>
            </w:r>
          </w:p>
          <w:p w:rsidR="0067776E" w:rsidRPr="00AF737D" w:rsidRDefault="0067776E" w:rsidP="00530B69">
            <w:pPr>
              <w:pStyle w:val="NormalWeb"/>
              <w:spacing w:before="0" w:beforeAutospacing="0" w:after="0" w:afterAutospacing="0"/>
              <w:jc w:val="both"/>
              <w:rPr>
                <w:sz w:val="22"/>
                <w:szCs w:val="22"/>
                <w:lang w:val="pl-PL"/>
              </w:rPr>
            </w:pPr>
            <w:r w:rsidRPr="00AF737D">
              <w:rPr>
                <w:sz w:val="22"/>
                <w:szCs w:val="22"/>
                <w:lang w:val="pl-PL"/>
              </w:rPr>
              <w:t>- Như Điều 3;</w:t>
            </w:r>
          </w:p>
          <w:p w:rsidR="0067776E" w:rsidRPr="00AF737D" w:rsidRDefault="0067776E" w:rsidP="00530B69">
            <w:pPr>
              <w:pStyle w:val="NormalWeb"/>
              <w:spacing w:before="0" w:beforeAutospacing="0" w:after="0" w:afterAutospacing="0"/>
              <w:jc w:val="both"/>
              <w:rPr>
                <w:sz w:val="22"/>
                <w:szCs w:val="22"/>
                <w:lang w:val="pl-PL"/>
              </w:rPr>
            </w:pPr>
            <w:r w:rsidRPr="00AF737D">
              <w:rPr>
                <w:sz w:val="22"/>
                <w:szCs w:val="22"/>
                <w:lang w:val="pl-PL"/>
              </w:rPr>
              <w:t>- Các VP: Tỉnh uỷ, Đoàn ĐBQH&amp;HĐND tỉnh, UBND tỉnh;</w:t>
            </w:r>
          </w:p>
          <w:p w:rsidR="0067776E" w:rsidRPr="00AF737D" w:rsidRDefault="0067776E" w:rsidP="00530B69">
            <w:pPr>
              <w:pStyle w:val="NormalWeb"/>
              <w:spacing w:before="0" w:beforeAutospacing="0" w:after="0" w:afterAutospacing="0"/>
              <w:jc w:val="both"/>
              <w:rPr>
                <w:sz w:val="22"/>
                <w:szCs w:val="22"/>
                <w:lang w:val="pl-PL"/>
              </w:rPr>
            </w:pPr>
            <w:r w:rsidRPr="00AF737D">
              <w:rPr>
                <w:sz w:val="22"/>
                <w:szCs w:val="22"/>
                <w:lang w:val="pl-PL"/>
              </w:rPr>
              <w:t xml:space="preserve">- </w:t>
            </w:r>
            <w:r w:rsidRPr="00AF737D">
              <w:rPr>
                <w:sz w:val="22"/>
                <w:szCs w:val="22"/>
                <w:lang w:val="vi-VN"/>
              </w:rPr>
              <w:t xml:space="preserve">Các </w:t>
            </w:r>
            <w:r w:rsidRPr="00AF737D">
              <w:rPr>
                <w:sz w:val="22"/>
                <w:szCs w:val="22"/>
                <w:lang w:val="pl-PL"/>
              </w:rPr>
              <w:t>sở, ban, ngành của tỉnh;</w:t>
            </w:r>
          </w:p>
          <w:p w:rsidR="0067776E" w:rsidRPr="00AF737D" w:rsidRDefault="0067776E" w:rsidP="00530B69">
            <w:pPr>
              <w:jc w:val="both"/>
              <w:rPr>
                <w:sz w:val="22"/>
                <w:lang w:val="es-ES"/>
              </w:rPr>
            </w:pPr>
            <w:r w:rsidRPr="00AF737D">
              <w:rPr>
                <w:sz w:val="22"/>
                <w:lang w:val="es-ES"/>
              </w:rPr>
              <w:t>- Thường trực Đảng ủy các xã, phường;</w:t>
            </w:r>
          </w:p>
          <w:p w:rsidR="0067776E" w:rsidRPr="00AF737D" w:rsidRDefault="0067776E" w:rsidP="00530B69">
            <w:pPr>
              <w:jc w:val="both"/>
              <w:rPr>
                <w:sz w:val="22"/>
                <w:lang w:val="es-ES"/>
              </w:rPr>
            </w:pPr>
            <w:r w:rsidRPr="00AF737D">
              <w:rPr>
                <w:sz w:val="22"/>
                <w:lang w:val="es-ES"/>
              </w:rPr>
              <w:t>- Thường trực HĐND, UBND các xã, phường;</w:t>
            </w:r>
          </w:p>
          <w:p w:rsidR="0067776E" w:rsidRPr="00AF737D" w:rsidRDefault="0067776E" w:rsidP="00530B69">
            <w:pPr>
              <w:jc w:val="both"/>
              <w:rPr>
                <w:sz w:val="22"/>
                <w:lang w:val="es-ES"/>
              </w:rPr>
            </w:pPr>
            <w:r w:rsidRPr="00AF737D">
              <w:rPr>
                <w:sz w:val="22"/>
                <w:lang w:val="es-ES"/>
              </w:rPr>
              <w:t>- Báo và Phát thanh, truyền hình;</w:t>
            </w:r>
          </w:p>
          <w:p w:rsidR="0067776E" w:rsidRPr="00AF737D" w:rsidRDefault="0067776E" w:rsidP="00530B69">
            <w:pPr>
              <w:jc w:val="both"/>
              <w:rPr>
                <w:sz w:val="22"/>
                <w:lang w:val="es-ES"/>
              </w:rPr>
            </w:pPr>
            <w:r w:rsidRPr="00AF737D">
              <w:rPr>
                <w:sz w:val="22"/>
                <w:lang w:val="es-ES"/>
              </w:rPr>
              <w:t>- Trung tâm Thông tin – Công báo;</w:t>
            </w:r>
          </w:p>
          <w:p w:rsidR="0067776E" w:rsidRPr="00AF737D" w:rsidRDefault="0067776E" w:rsidP="00530B69">
            <w:pPr>
              <w:widowControl w:val="0"/>
              <w:rPr>
                <w:sz w:val="22"/>
                <w:lang w:val="nb-NO"/>
              </w:rPr>
            </w:pPr>
            <w:r w:rsidRPr="00AF737D">
              <w:rPr>
                <w:sz w:val="22"/>
                <w:lang w:val="nl-NL"/>
              </w:rPr>
              <w:t>- Lưu: VT, phòng CTHĐND.</w:t>
            </w:r>
          </w:p>
        </w:tc>
        <w:tc>
          <w:tcPr>
            <w:tcW w:w="3685" w:type="dxa"/>
          </w:tcPr>
          <w:p w:rsidR="0067776E" w:rsidRPr="0038394A" w:rsidRDefault="0067776E" w:rsidP="00530B69">
            <w:pPr>
              <w:widowControl w:val="0"/>
              <w:jc w:val="center"/>
              <w:rPr>
                <w:b/>
                <w:sz w:val="28"/>
                <w:szCs w:val="28"/>
                <w:lang w:val="nb-NO"/>
              </w:rPr>
            </w:pPr>
            <w:r w:rsidRPr="0038394A">
              <w:rPr>
                <w:b/>
                <w:sz w:val="28"/>
                <w:szCs w:val="28"/>
                <w:lang w:val="nb-NO"/>
              </w:rPr>
              <w:t>CHỦ TỊCH</w:t>
            </w:r>
          </w:p>
          <w:p w:rsidR="0067776E" w:rsidRPr="00AF737D" w:rsidRDefault="0067776E" w:rsidP="00530B69">
            <w:pPr>
              <w:widowControl w:val="0"/>
              <w:jc w:val="center"/>
              <w:rPr>
                <w:szCs w:val="28"/>
                <w:lang w:val="nb-NO"/>
              </w:rPr>
            </w:pPr>
          </w:p>
          <w:p w:rsidR="0067776E" w:rsidRPr="00AF737D" w:rsidRDefault="0067776E" w:rsidP="00530B69">
            <w:pPr>
              <w:widowControl w:val="0"/>
              <w:jc w:val="center"/>
              <w:rPr>
                <w:szCs w:val="28"/>
                <w:lang w:val="nb-NO"/>
              </w:rPr>
            </w:pPr>
          </w:p>
          <w:p w:rsidR="0067776E" w:rsidRPr="00AF737D" w:rsidRDefault="0067776E" w:rsidP="00530B69">
            <w:pPr>
              <w:rPr>
                <w:szCs w:val="28"/>
              </w:rPr>
            </w:pPr>
          </w:p>
          <w:p w:rsidR="0067776E" w:rsidRPr="00AF737D" w:rsidRDefault="0067776E" w:rsidP="00530B69">
            <w:pPr>
              <w:rPr>
                <w:szCs w:val="28"/>
              </w:rPr>
            </w:pPr>
          </w:p>
          <w:p w:rsidR="0067776E" w:rsidRPr="00AF737D" w:rsidRDefault="0067776E" w:rsidP="00530B69">
            <w:pPr>
              <w:rPr>
                <w:szCs w:val="28"/>
              </w:rPr>
            </w:pPr>
          </w:p>
          <w:p w:rsidR="0067776E" w:rsidRPr="00AF737D" w:rsidRDefault="0067776E" w:rsidP="00530B69">
            <w:pPr>
              <w:tabs>
                <w:tab w:val="left" w:pos="1315"/>
              </w:tabs>
              <w:jc w:val="center"/>
              <w:rPr>
                <w:b/>
                <w:szCs w:val="28"/>
              </w:rPr>
            </w:pPr>
          </w:p>
        </w:tc>
      </w:tr>
    </w:tbl>
    <w:p w:rsidR="0067776E" w:rsidRDefault="0067776E" w:rsidP="009C3C96">
      <w:pPr>
        <w:pStyle w:val="NormalWeb"/>
        <w:shd w:val="clear" w:color="auto" w:fill="FFFFFF"/>
        <w:spacing w:before="120" w:beforeAutospacing="0" w:after="60" w:afterAutospacing="0" w:line="360" w:lineRule="exact"/>
        <w:ind w:firstLine="567"/>
        <w:jc w:val="both"/>
        <w:rPr>
          <w:i/>
          <w:iCs/>
          <w:sz w:val="28"/>
          <w:szCs w:val="28"/>
          <w:lang w:val="de-DE"/>
        </w:rPr>
      </w:pPr>
    </w:p>
    <w:p w:rsidR="0067776E" w:rsidRPr="0067776E" w:rsidRDefault="0067776E" w:rsidP="009C3C96">
      <w:pPr>
        <w:pStyle w:val="NormalWeb"/>
        <w:shd w:val="clear" w:color="auto" w:fill="FFFFFF"/>
        <w:spacing w:before="120" w:beforeAutospacing="0" w:after="60" w:afterAutospacing="0" w:line="360" w:lineRule="exact"/>
        <w:ind w:firstLine="567"/>
        <w:jc w:val="both"/>
        <w:rPr>
          <w:i/>
          <w:iCs/>
          <w:sz w:val="22"/>
          <w:szCs w:val="28"/>
          <w:lang w:val="de-DE"/>
        </w:rPr>
      </w:pPr>
    </w:p>
    <w:p w:rsidR="009C3C96" w:rsidRDefault="009C3C96" w:rsidP="009C3C96">
      <w:pPr>
        <w:pStyle w:val="NormalWeb"/>
        <w:shd w:val="clear" w:color="auto" w:fill="FFFFFF"/>
        <w:spacing w:before="120" w:beforeAutospacing="0" w:after="120" w:afterAutospacing="0" w:line="234" w:lineRule="atLeast"/>
        <w:rPr>
          <w:color w:val="FF0000"/>
          <w:sz w:val="18"/>
          <w:szCs w:val="18"/>
          <w:lang w:val="nl-NL"/>
        </w:rPr>
      </w:pPr>
    </w:p>
    <w:p w:rsidR="0067776E" w:rsidRDefault="0067776E" w:rsidP="009C3C96">
      <w:pPr>
        <w:pStyle w:val="NormalWeb"/>
        <w:shd w:val="clear" w:color="auto" w:fill="FFFFFF"/>
        <w:spacing w:before="120" w:beforeAutospacing="0" w:after="120" w:afterAutospacing="0" w:line="234" w:lineRule="atLeast"/>
        <w:rPr>
          <w:color w:val="FF0000"/>
          <w:sz w:val="18"/>
          <w:szCs w:val="18"/>
          <w:lang w:val="nl-NL"/>
        </w:rPr>
      </w:pPr>
    </w:p>
    <w:p w:rsidR="0067776E" w:rsidRDefault="0067776E" w:rsidP="009C3C96">
      <w:pPr>
        <w:pStyle w:val="NormalWeb"/>
        <w:shd w:val="clear" w:color="auto" w:fill="FFFFFF"/>
        <w:spacing w:before="120" w:beforeAutospacing="0" w:after="120" w:afterAutospacing="0" w:line="234" w:lineRule="atLeast"/>
        <w:rPr>
          <w:color w:val="FF0000"/>
          <w:sz w:val="18"/>
          <w:szCs w:val="18"/>
          <w:lang w:val="nl-NL"/>
        </w:rPr>
      </w:pPr>
    </w:p>
    <w:sectPr w:rsidR="0067776E" w:rsidSect="009C3C96">
      <w:headerReference w:type="default" r:id="rId8"/>
      <w:headerReference w:type="first" r:id="rId9"/>
      <w:type w:val="continuous"/>
      <w:pgSz w:w="11907" w:h="16840" w:code="9"/>
      <w:pgMar w:top="1134" w:right="1134" w:bottom="1134" w:left="1701"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FDD" w:rsidRDefault="00143FDD">
      <w:r>
        <w:separator/>
      </w:r>
    </w:p>
  </w:endnote>
  <w:endnote w:type="continuationSeparator" w:id="0">
    <w:p w:rsidR="00143FDD" w:rsidRDefault="00143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I-Times">
    <w:altName w:val="Times New Roman"/>
    <w:charset w:val="00"/>
    <w:family w:val="auto"/>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FDD" w:rsidRDefault="00143FDD">
      <w:r>
        <w:separator/>
      </w:r>
    </w:p>
  </w:footnote>
  <w:footnote w:type="continuationSeparator" w:id="0">
    <w:p w:rsidR="00143FDD" w:rsidRDefault="00143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545500"/>
      <w:docPartObj>
        <w:docPartGallery w:val="Page Numbers (Top of Page)"/>
        <w:docPartUnique/>
      </w:docPartObj>
    </w:sdtPr>
    <w:sdtEndPr>
      <w:rPr>
        <w:noProof/>
      </w:rPr>
    </w:sdtEndPr>
    <w:sdtContent>
      <w:p w:rsidR="002D5787" w:rsidRDefault="002D5787">
        <w:pPr>
          <w:pStyle w:val="Header"/>
          <w:jc w:val="center"/>
        </w:pPr>
        <w:r>
          <w:fldChar w:fldCharType="begin"/>
        </w:r>
        <w:r>
          <w:instrText xml:space="preserve"> PAGE   \* MERGEFORMAT </w:instrText>
        </w:r>
        <w:r>
          <w:fldChar w:fldCharType="separate"/>
        </w:r>
        <w:r w:rsidR="00DC50DF">
          <w:rPr>
            <w:noProof/>
          </w:rPr>
          <w:t>3</w:t>
        </w:r>
        <w:r>
          <w:rPr>
            <w:noProof/>
          </w:rPr>
          <w:fldChar w:fldCharType="end"/>
        </w:r>
      </w:p>
    </w:sdtContent>
  </w:sdt>
  <w:p w:rsidR="002D5787" w:rsidRDefault="002D578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787" w:rsidRDefault="002D5787">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549FC"/>
    <w:multiLevelType w:val="hybridMultilevel"/>
    <w:tmpl w:val="A822A646"/>
    <w:lvl w:ilvl="0" w:tplc="BC3022E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19366C96"/>
    <w:multiLevelType w:val="hybridMultilevel"/>
    <w:tmpl w:val="CE1A4AEC"/>
    <w:lvl w:ilvl="0" w:tplc="3626D6C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405D6551"/>
    <w:multiLevelType w:val="hybridMultilevel"/>
    <w:tmpl w:val="3ADC8E82"/>
    <w:lvl w:ilvl="0" w:tplc="042A000F">
      <w:start w:val="1"/>
      <w:numFmt w:val="decimal"/>
      <w:lvlText w:val="%1."/>
      <w:lvlJc w:val="left"/>
      <w:pPr>
        <w:ind w:left="1440" w:hanging="360"/>
      </w:p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12" w15:restartNumberingAfterBreak="0">
    <w:nsid w:val="532B55B3"/>
    <w:multiLevelType w:val="hybridMultilevel"/>
    <w:tmpl w:val="CF9C54A2"/>
    <w:lvl w:ilvl="0" w:tplc="AD0E8BEE">
      <w:start w:val="6"/>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5745314F"/>
    <w:multiLevelType w:val="hybridMultilevel"/>
    <w:tmpl w:val="4D88D3C6"/>
    <w:lvl w:ilvl="0" w:tplc="ACF4855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5A460307"/>
    <w:multiLevelType w:val="hybridMultilevel"/>
    <w:tmpl w:val="53148446"/>
    <w:lvl w:ilvl="0" w:tplc="07C8D1CE">
      <w:start w:val="1"/>
      <w:numFmt w:val="decimal"/>
      <w:lvlText w:val="%1."/>
      <w:lvlJc w:val="left"/>
      <w:pPr>
        <w:ind w:left="927" w:hanging="360"/>
      </w:pPr>
      <w:rPr>
        <w:rFonts w:ascii="Times New Roman" w:eastAsia="Times New Roman" w:hAnsi="Times New Roman" w:cs="Times New Roman"/>
        <w:color w:val="auto"/>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5BCD0C8B"/>
    <w:multiLevelType w:val="hybridMultilevel"/>
    <w:tmpl w:val="377A97BA"/>
    <w:lvl w:ilvl="0" w:tplc="0548EF8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6" w15:restartNumberingAfterBreak="0">
    <w:nsid w:val="5DB22FEE"/>
    <w:multiLevelType w:val="hybridMultilevel"/>
    <w:tmpl w:val="10922F10"/>
    <w:lvl w:ilvl="0" w:tplc="D272E13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EC73C98"/>
    <w:multiLevelType w:val="hybridMultilevel"/>
    <w:tmpl w:val="CC2E7DF4"/>
    <w:lvl w:ilvl="0" w:tplc="7A3A647E">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181683A"/>
    <w:multiLevelType w:val="hybridMultilevel"/>
    <w:tmpl w:val="9854567A"/>
    <w:lvl w:ilvl="0" w:tplc="6E726546">
      <w:start w:val="52"/>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9" w15:restartNumberingAfterBreak="0">
    <w:nsid w:val="74953DEE"/>
    <w:multiLevelType w:val="hybridMultilevel"/>
    <w:tmpl w:val="912CF30C"/>
    <w:lvl w:ilvl="0" w:tplc="A1000D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76AD0C4F"/>
    <w:multiLevelType w:val="hybridMultilevel"/>
    <w:tmpl w:val="E97C0134"/>
    <w:lvl w:ilvl="0" w:tplc="F56A6FE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7DC42ED5"/>
    <w:multiLevelType w:val="hybridMultilevel"/>
    <w:tmpl w:val="99A6F8F8"/>
    <w:lvl w:ilvl="0" w:tplc="3CBAFF0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7"/>
  </w:num>
  <w:num w:numId="2">
    <w:abstractNumId w:val="18"/>
  </w:num>
  <w:num w:numId="3">
    <w:abstractNumId w:val="11"/>
  </w:num>
  <w:num w:numId="4">
    <w:abstractNumId w:val="15"/>
  </w:num>
  <w:num w:numId="5">
    <w:abstractNumId w:val="12"/>
  </w:num>
  <w:num w:numId="6">
    <w:abstractNumId w:val="10"/>
  </w:num>
  <w:num w:numId="7">
    <w:abstractNumId w:val="16"/>
  </w:num>
  <w:num w:numId="8">
    <w:abstractNumId w:val="9"/>
  </w:num>
  <w:num w:numId="9">
    <w:abstractNumId w:val="13"/>
  </w:num>
  <w:num w:numId="10">
    <w:abstractNumId w:val="14"/>
  </w:num>
  <w:num w:numId="11">
    <w:abstractNumId w:val="21"/>
  </w:num>
  <w:num w:numId="12">
    <w:abstractNumId w:val="19"/>
  </w:num>
  <w:num w:numId="13">
    <w:abstractNumId w:val="20"/>
  </w:num>
  <w:num w:numId="14">
    <w:abstractNumId w:val="8"/>
  </w:num>
  <w:num w:numId="15">
    <w:abstractNumId w:val="6"/>
  </w:num>
  <w:num w:numId="16">
    <w:abstractNumId w:val="5"/>
  </w:num>
  <w:num w:numId="17">
    <w:abstractNumId w:val="4"/>
  </w:num>
  <w:num w:numId="18">
    <w:abstractNumId w:val="7"/>
  </w:num>
  <w:num w:numId="19">
    <w:abstractNumId w:val="3"/>
  </w:num>
  <w:num w:numId="20">
    <w:abstractNumId w:val="2"/>
  </w:num>
  <w:num w:numId="21">
    <w:abstractNumId w:val="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96"/>
    <w:rsid w:val="00011319"/>
    <w:rsid w:val="0001296A"/>
    <w:rsid w:val="000A35BE"/>
    <w:rsid w:val="000B05A8"/>
    <w:rsid w:val="000B12D3"/>
    <w:rsid w:val="000B65D6"/>
    <w:rsid w:val="000C3E74"/>
    <w:rsid w:val="000C46DC"/>
    <w:rsid w:val="00120592"/>
    <w:rsid w:val="0012078F"/>
    <w:rsid w:val="00143FDD"/>
    <w:rsid w:val="00153E35"/>
    <w:rsid w:val="00174D1F"/>
    <w:rsid w:val="00191C03"/>
    <w:rsid w:val="001966E8"/>
    <w:rsid w:val="001979C2"/>
    <w:rsid w:val="001D6533"/>
    <w:rsid w:val="001E70FE"/>
    <w:rsid w:val="00211F09"/>
    <w:rsid w:val="002432E7"/>
    <w:rsid w:val="0027136F"/>
    <w:rsid w:val="0027475C"/>
    <w:rsid w:val="00284BA7"/>
    <w:rsid w:val="002C54B8"/>
    <w:rsid w:val="002D5787"/>
    <w:rsid w:val="002E2BD5"/>
    <w:rsid w:val="002E6C25"/>
    <w:rsid w:val="002E7623"/>
    <w:rsid w:val="00301833"/>
    <w:rsid w:val="00301CFA"/>
    <w:rsid w:val="00303D18"/>
    <w:rsid w:val="00327CB9"/>
    <w:rsid w:val="0038394A"/>
    <w:rsid w:val="003F4FBF"/>
    <w:rsid w:val="00426EE7"/>
    <w:rsid w:val="00447603"/>
    <w:rsid w:val="00486161"/>
    <w:rsid w:val="00496ADD"/>
    <w:rsid w:val="0049797D"/>
    <w:rsid w:val="004B7AB6"/>
    <w:rsid w:val="00521C62"/>
    <w:rsid w:val="00530B69"/>
    <w:rsid w:val="00555AF3"/>
    <w:rsid w:val="00565D11"/>
    <w:rsid w:val="005A3A40"/>
    <w:rsid w:val="005A788D"/>
    <w:rsid w:val="005B10D2"/>
    <w:rsid w:val="005B74E8"/>
    <w:rsid w:val="005C2C6A"/>
    <w:rsid w:val="005F1E45"/>
    <w:rsid w:val="006203BA"/>
    <w:rsid w:val="0066359E"/>
    <w:rsid w:val="00674672"/>
    <w:rsid w:val="0067776E"/>
    <w:rsid w:val="00690E8C"/>
    <w:rsid w:val="006B6A0D"/>
    <w:rsid w:val="006C589E"/>
    <w:rsid w:val="00703C42"/>
    <w:rsid w:val="0071531D"/>
    <w:rsid w:val="007356B6"/>
    <w:rsid w:val="00737A9F"/>
    <w:rsid w:val="00751CFD"/>
    <w:rsid w:val="00762771"/>
    <w:rsid w:val="00784108"/>
    <w:rsid w:val="007915C7"/>
    <w:rsid w:val="007B5FFE"/>
    <w:rsid w:val="007F3B3C"/>
    <w:rsid w:val="00845020"/>
    <w:rsid w:val="0084701E"/>
    <w:rsid w:val="00860C7E"/>
    <w:rsid w:val="00867DD6"/>
    <w:rsid w:val="0089574A"/>
    <w:rsid w:val="008A3C8F"/>
    <w:rsid w:val="008A5140"/>
    <w:rsid w:val="008F2859"/>
    <w:rsid w:val="008F4A9A"/>
    <w:rsid w:val="008F7539"/>
    <w:rsid w:val="00940219"/>
    <w:rsid w:val="009669E8"/>
    <w:rsid w:val="00993524"/>
    <w:rsid w:val="009B0D80"/>
    <w:rsid w:val="009C3C96"/>
    <w:rsid w:val="009C6867"/>
    <w:rsid w:val="009E451B"/>
    <w:rsid w:val="00A221FE"/>
    <w:rsid w:val="00A676EB"/>
    <w:rsid w:val="00A74D52"/>
    <w:rsid w:val="00AF2C9F"/>
    <w:rsid w:val="00B175F3"/>
    <w:rsid w:val="00B85D9B"/>
    <w:rsid w:val="00B85DD2"/>
    <w:rsid w:val="00B926E0"/>
    <w:rsid w:val="00BB14EC"/>
    <w:rsid w:val="00BE72E2"/>
    <w:rsid w:val="00BF2F82"/>
    <w:rsid w:val="00BF39E7"/>
    <w:rsid w:val="00C07CDD"/>
    <w:rsid w:val="00C22EE2"/>
    <w:rsid w:val="00C405D7"/>
    <w:rsid w:val="00C823BA"/>
    <w:rsid w:val="00C83B1E"/>
    <w:rsid w:val="00CD41A5"/>
    <w:rsid w:val="00CE1D6A"/>
    <w:rsid w:val="00CF2699"/>
    <w:rsid w:val="00D0158B"/>
    <w:rsid w:val="00D01CAF"/>
    <w:rsid w:val="00D03E01"/>
    <w:rsid w:val="00D27231"/>
    <w:rsid w:val="00D30932"/>
    <w:rsid w:val="00D35C18"/>
    <w:rsid w:val="00D701E3"/>
    <w:rsid w:val="00D819DE"/>
    <w:rsid w:val="00D90DE0"/>
    <w:rsid w:val="00DA59DD"/>
    <w:rsid w:val="00DC50DF"/>
    <w:rsid w:val="00DE2DFA"/>
    <w:rsid w:val="00DF14B4"/>
    <w:rsid w:val="00E00445"/>
    <w:rsid w:val="00E20809"/>
    <w:rsid w:val="00E35A3A"/>
    <w:rsid w:val="00E6311C"/>
    <w:rsid w:val="00E76D7C"/>
    <w:rsid w:val="00EA4A89"/>
    <w:rsid w:val="00EA5F24"/>
    <w:rsid w:val="00ED5252"/>
    <w:rsid w:val="00F212A8"/>
    <w:rsid w:val="00F261C1"/>
    <w:rsid w:val="00F35CAB"/>
    <w:rsid w:val="00F874B9"/>
    <w:rsid w:val="00FC4D1D"/>
    <w:rsid w:val="00FE7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A583A"/>
  <w15:chartTrackingRefBased/>
  <w15:docId w15:val="{7709764F-1F29-4EAF-B59C-95635B808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C96"/>
    <w:pPr>
      <w:spacing w:after="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9C3C9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9C3C96"/>
    <w:pPr>
      <w:keepNext/>
      <w:spacing w:before="240" w:after="60"/>
      <w:outlineLvl w:val="1"/>
    </w:pPr>
    <w:rPr>
      <w:rFonts w:ascii="Calibri Light" w:hAnsi="Calibri Light"/>
      <w:b/>
      <w:bCs/>
      <w:i/>
      <w:iCs/>
      <w:sz w:val="28"/>
      <w:szCs w:val="28"/>
    </w:rPr>
  </w:style>
  <w:style w:type="paragraph" w:styleId="Heading3">
    <w:name w:val="heading 3"/>
    <w:aliases w:val="_1,: 1.1"/>
    <w:basedOn w:val="Normal"/>
    <w:next w:val="Normal"/>
    <w:link w:val="Heading3Char"/>
    <w:uiPriority w:val="9"/>
    <w:qFormat/>
    <w:rsid w:val="009C3C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9C3C96"/>
    <w:pPr>
      <w:keepNext/>
      <w:outlineLvl w:val="3"/>
    </w:pPr>
    <w:rPr>
      <w:rFonts w:ascii="VNI-Times" w:hAnsi="VNI-Times"/>
      <w:color w:val="000000"/>
      <w:sz w:val="32"/>
      <w:szCs w:val="20"/>
    </w:rPr>
  </w:style>
  <w:style w:type="paragraph" w:styleId="Heading5">
    <w:name w:val="heading 5"/>
    <w:basedOn w:val="Normal"/>
    <w:next w:val="Normal"/>
    <w:link w:val="Heading5Char"/>
    <w:uiPriority w:val="9"/>
    <w:semiHidden/>
    <w:unhideWhenUsed/>
    <w:qFormat/>
    <w:rsid w:val="009C3C96"/>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6">
    <w:name w:val="heading 6"/>
    <w:basedOn w:val="Normal"/>
    <w:next w:val="Normal"/>
    <w:link w:val="Heading6Char"/>
    <w:uiPriority w:val="9"/>
    <w:semiHidden/>
    <w:unhideWhenUsed/>
    <w:qFormat/>
    <w:rsid w:val="009C3C96"/>
    <w:pPr>
      <w:keepNext/>
      <w:keepLines/>
      <w:spacing w:before="200" w:line="276" w:lineRule="auto"/>
      <w:outlineLvl w:val="5"/>
    </w:pPr>
    <w:rPr>
      <w:rFonts w:asciiTheme="majorHAnsi" w:eastAsiaTheme="majorEastAsia" w:hAnsiTheme="majorHAnsi" w:cstheme="majorBidi"/>
      <w:i/>
      <w:iCs/>
      <w:color w:val="1F4D78" w:themeColor="accent1" w:themeShade="7F"/>
      <w:sz w:val="22"/>
      <w:szCs w:val="22"/>
    </w:rPr>
  </w:style>
  <w:style w:type="paragraph" w:styleId="Heading7">
    <w:name w:val="heading 7"/>
    <w:basedOn w:val="Normal"/>
    <w:next w:val="Normal"/>
    <w:link w:val="Heading7Char"/>
    <w:uiPriority w:val="9"/>
    <w:semiHidden/>
    <w:unhideWhenUsed/>
    <w:qFormat/>
    <w:rsid w:val="009C3C96"/>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9C3C96"/>
    <w:pPr>
      <w:keepNext/>
      <w:keepLines/>
      <w:spacing w:before="200" w:line="276" w:lineRule="auto"/>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C3C96"/>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C96"/>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rsid w:val="009C3C96"/>
    <w:rPr>
      <w:rFonts w:ascii="Calibri Light" w:eastAsia="Times New Roman" w:hAnsi="Calibri Light" w:cs="Times New Roman"/>
      <w:b/>
      <w:bCs/>
      <w:i/>
      <w:iCs/>
      <w:szCs w:val="28"/>
    </w:rPr>
  </w:style>
  <w:style w:type="character" w:customStyle="1" w:styleId="Heading3Char">
    <w:name w:val="Heading 3 Char"/>
    <w:aliases w:val="_1 Char,: 1.1 Char"/>
    <w:basedOn w:val="DefaultParagraphFont"/>
    <w:link w:val="Heading3"/>
    <w:uiPriority w:val="9"/>
    <w:rsid w:val="009C3C96"/>
    <w:rPr>
      <w:rFonts w:ascii="Arial" w:eastAsia="Times New Roman" w:hAnsi="Arial" w:cs="Arial"/>
      <w:b/>
      <w:bCs/>
      <w:sz w:val="26"/>
      <w:szCs w:val="26"/>
    </w:rPr>
  </w:style>
  <w:style w:type="character" w:customStyle="1" w:styleId="Heading4Char">
    <w:name w:val="Heading 4 Char"/>
    <w:basedOn w:val="DefaultParagraphFont"/>
    <w:link w:val="Heading4"/>
    <w:uiPriority w:val="9"/>
    <w:rsid w:val="009C3C96"/>
    <w:rPr>
      <w:rFonts w:ascii="VNI-Times" w:eastAsia="Times New Roman" w:hAnsi="VNI-Times" w:cs="Times New Roman"/>
      <w:color w:val="000000"/>
      <w:sz w:val="32"/>
      <w:szCs w:val="20"/>
    </w:rPr>
  </w:style>
  <w:style w:type="character" w:customStyle="1" w:styleId="Heading5Char">
    <w:name w:val="Heading 5 Char"/>
    <w:basedOn w:val="DefaultParagraphFont"/>
    <w:link w:val="Heading5"/>
    <w:uiPriority w:val="9"/>
    <w:semiHidden/>
    <w:rsid w:val="009C3C96"/>
    <w:rPr>
      <w:rFonts w:asciiTheme="majorHAnsi" w:eastAsiaTheme="majorEastAsia" w:hAnsiTheme="majorHAnsi" w:cstheme="majorBidi"/>
      <w:color w:val="1F4D78" w:themeColor="accent1" w:themeShade="7F"/>
      <w:sz w:val="22"/>
    </w:rPr>
  </w:style>
  <w:style w:type="character" w:customStyle="1" w:styleId="Heading6Char">
    <w:name w:val="Heading 6 Char"/>
    <w:basedOn w:val="DefaultParagraphFont"/>
    <w:link w:val="Heading6"/>
    <w:uiPriority w:val="9"/>
    <w:semiHidden/>
    <w:rsid w:val="009C3C96"/>
    <w:rPr>
      <w:rFonts w:asciiTheme="majorHAnsi" w:eastAsiaTheme="majorEastAsia" w:hAnsiTheme="majorHAnsi" w:cstheme="majorBidi"/>
      <w:i/>
      <w:iCs/>
      <w:color w:val="1F4D78" w:themeColor="accent1" w:themeShade="7F"/>
      <w:sz w:val="22"/>
    </w:rPr>
  </w:style>
  <w:style w:type="character" w:customStyle="1" w:styleId="Heading7Char">
    <w:name w:val="Heading 7 Char"/>
    <w:basedOn w:val="DefaultParagraphFont"/>
    <w:link w:val="Heading7"/>
    <w:uiPriority w:val="9"/>
    <w:semiHidden/>
    <w:rsid w:val="009C3C96"/>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9C3C96"/>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C3C96"/>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rsid w:val="009C3C96"/>
    <w:pPr>
      <w:tabs>
        <w:tab w:val="center" w:pos="4320"/>
        <w:tab w:val="right" w:pos="8640"/>
      </w:tabs>
    </w:pPr>
  </w:style>
  <w:style w:type="character" w:customStyle="1" w:styleId="HeaderChar">
    <w:name w:val="Header Char"/>
    <w:basedOn w:val="DefaultParagraphFont"/>
    <w:link w:val="Header"/>
    <w:uiPriority w:val="99"/>
    <w:rsid w:val="009C3C96"/>
    <w:rPr>
      <w:rFonts w:eastAsia="Times New Roman" w:cs="Times New Roman"/>
      <w:sz w:val="24"/>
      <w:szCs w:val="24"/>
    </w:rPr>
  </w:style>
  <w:style w:type="character" w:customStyle="1" w:styleId="apple-converted-space">
    <w:name w:val="apple-converted-space"/>
    <w:basedOn w:val="DefaultParagraphFont"/>
    <w:rsid w:val="009C3C96"/>
  </w:style>
  <w:style w:type="character" w:customStyle="1" w:styleId="grame">
    <w:name w:val="grame"/>
    <w:basedOn w:val="DefaultParagraphFont"/>
    <w:rsid w:val="009C3C96"/>
  </w:style>
  <w:style w:type="paragraph" w:styleId="BodyText">
    <w:name w:val="Body Text"/>
    <w:basedOn w:val="Normal"/>
    <w:link w:val="BodyTextChar"/>
    <w:uiPriority w:val="99"/>
    <w:rsid w:val="009C3C96"/>
    <w:pPr>
      <w:tabs>
        <w:tab w:val="left" w:pos="709"/>
      </w:tabs>
      <w:jc w:val="both"/>
    </w:pPr>
    <w:rPr>
      <w:rFonts w:ascii="VNI-Times" w:hAnsi="VNI-Times"/>
      <w:color w:val="000000"/>
      <w:sz w:val="26"/>
      <w:szCs w:val="20"/>
    </w:rPr>
  </w:style>
  <w:style w:type="character" w:customStyle="1" w:styleId="BodyTextChar">
    <w:name w:val="Body Text Char"/>
    <w:basedOn w:val="DefaultParagraphFont"/>
    <w:link w:val="BodyText"/>
    <w:uiPriority w:val="99"/>
    <w:rsid w:val="009C3C96"/>
    <w:rPr>
      <w:rFonts w:ascii="VNI-Times" w:eastAsia="Times New Roman" w:hAnsi="VNI-Times" w:cs="Times New Roman"/>
      <w:color w:val="000000"/>
      <w:sz w:val="26"/>
      <w:szCs w:val="20"/>
    </w:rPr>
  </w:style>
  <w:style w:type="paragraph" w:styleId="BodyText3">
    <w:name w:val="Body Text 3"/>
    <w:basedOn w:val="Normal"/>
    <w:link w:val="BodyText3Char"/>
    <w:uiPriority w:val="99"/>
    <w:rsid w:val="009C3C96"/>
    <w:pPr>
      <w:spacing w:after="120"/>
    </w:pPr>
    <w:rPr>
      <w:rFonts w:ascii=".VnTime" w:hAnsi=".VnTime"/>
      <w:bCs/>
      <w:sz w:val="16"/>
      <w:szCs w:val="16"/>
    </w:rPr>
  </w:style>
  <w:style w:type="character" w:customStyle="1" w:styleId="BodyText3Char">
    <w:name w:val="Body Text 3 Char"/>
    <w:basedOn w:val="DefaultParagraphFont"/>
    <w:link w:val="BodyText3"/>
    <w:uiPriority w:val="99"/>
    <w:rsid w:val="009C3C96"/>
    <w:rPr>
      <w:rFonts w:ascii=".VnTime" w:eastAsia="Times New Roman" w:hAnsi=".VnTime" w:cs="Times New Roman"/>
      <w:bCs/>
      <w:sz w:val="16"/>
      <w:szCs w:val="16"/>
    </w:rPr>
  </w:style>
  <w:style w:type="character" w:styleId="PageNumber">
    <w:name w:val="page number"/>
    <w:basedOn w:val="DefaultParagraphFont"/>
    <w:rsid w:val="009C3C96"/>
  </w:style>
  <w:style w:type="paragraph" w:styleId="Footer">
    <w:name w:val="footer"/>
    <w:basedOn w:val="Normal"/>
    <w:link w:val="FooterChar"/>
    <w:uiPriority w:val="99"/>
    <w:rsid w:val="009C3C96"/>
    <w:pPr>
      <w:tabs>
        <w:tab w:val="center" w:pos="4320"/>
        <w:tab w:val="right" w:pos="8640"/>
      </w:tabs>
    </w:pPr>
  </w:style>
  <w:style w:type="character" w:customStyle="1" w:styleId="FooterChar">
    <w:name w:val="Footer Char"/>
    <w:basedOn w:val="DefaultParagraphFont"/>
    <w:link w:val="Footer"/>
    <w:uiPriority w:val="99"/>
    <w:rsid w:val="009C3C96"/>
    <w:rPr>
      <w:rFonts w:eastAsia="Times New Roman" w:cs="Times New Roman"/>
      <w:sz w:val="24"/>
      <w:szCs w:val="24"/>
    </w:rPr>
  </w:style>
  <w:style w:type="paragraph" w:customStyle="1" w:styleId="Char">
    <w:name w:val="Char"/>
    <w:basedOn w:val="Normal"/>
    <w:autoRedefine/>
    <w:rsid w:val="009C3C96"/>
    <w:pPr>
      <w:spacing w:after="160" w:line="240" w:lineRule="exact"/>
    </w:pPr>
    <w:rPr>
      <w:sz w:val="21"/>
      <w:szCs w:val="21"/>
    </w:rPr>
  </w:style>
  <w:style w:type="paragraph" w:customStyle="1" w:styleId="CharCharChar">
    <w:name w:val="Char Char Char"/>
    <w:basedOn w:val="Normal"/>
    <w:rsid w:val="009C3C96"/>
    <w:pPr>
      <w:spacing w:after="160" w:line="240" w:lineRule="exact"/>
    </w:pPr>
    <w:rPr>
      <w:rFonts w:ascii="Verdana" w:hAnsi="Verdana"/>
      <w:sz w:val="20"/>
      <w:szCs w:val="20"/>
    </w:rPr>
  </w:style>
  <w:style w:type="paragraph" w:customStyle="1" w:styleId="CharCharCharChar">
    <w:name w:val="Char Char Char Char"/>
    <w:basedOn w:val="Normal"/>
    <w:autoRedefine/>
    <w:rsid w:val="009C3C96"/>
    <w:pPr>
      <w:spacing w:after="160" w:line="240" w:lineRule="exact"/>
    </w:pPr>
    <w:rPr>
      <w:sz w:val="21"/>
      <w:szCs w:val="20"/>
    </w:rPr>
  </w:style>
  <w:style w:type="paragraph" w:customStyle="1" w:styleId="CharCharCharCharCharCharChar">
    <w:name w:val="Char Char Char Char Char Char Char"/>
    <w:autoRedefine/>
    <w:rsid w:val="009C3C96"/>
    <w:pPr>
      <w:tabs>
        <w:tab w:val="left" w:pos="1152"/>
      </w:tabs>
      <w:spacing w:before="120" w:after="120" w:line="312" w:lineRule="auto"/>
    </w:pPr>
    <w:rPr>
      <w:rFonts w:ascii="Arial" w:eastAsia="Times New Roman" w:hAnsi="Arial" w:cs="Arial"/>
      <w:sz w:val="26"/>
      <w:szCs w:val="26"/>
    </w:rPr>
  </w:style>
  <w:style w:type="paragraph" w:styleId="NormalWeb">
    <w:name w:val="Normal (Web)"/>
    <w:aliases w:val=" Char Char Char,Char Char Char Char Char Char Char Char Char Char Char, Char Char25,Char Char25"/>
    <w:basedOn w:val="Normal"/>
    <w:link w:val="NormalWebChar"/>
    <w:uiPriority w:val="99"/>
    <w:qFormat/>
    <w:rsid w:val="009C3C96"/>
    <w:pPr>
      <w:spacing w:before="100" w:beforeAutospacing="1" w:after="100" w:afterAutospacing="1"/>
    </w:pPr>
  </w:style>
  <w:style w:type="paragraph" w:styleId="BodyText2">
    <w:name w:val="Body Text 2"/>
    <w:basedOn w:val="Normal"/>
    <w:link w:val="BodyText2Char"/>
    <w:uiPriority w:val="99"/>
    <w:rsid w:val="009C3C96"/>
    <w:pPr>
      <w:spacing w:after="120" w:line="480" w:lineRule="auto"/>
    </w:pPr>
  </w:style>
  <w:style w:type="character" w:customStyle="1" w:styleId="BodyText2Char">
    <w:name w:val="Body Text 2 Char"/>
    <w:basedOn w:val="DefaultParagraphFont"/>
    <w:link w:val="BodyText2"/>
    <w:uiPriority w:val="99"/>
    <w:rsid w:val="009C3C96"/>
    <w:rPr>
      <w:rFonts w:eastAsia="Times New Roman" w:cs="Times New Roman"/>
      <w:sz w:val="24"/>
      <w:szCs w:val="24"/>
    </w:rPr>
  </w:style>
  <w:style w:type="paragraph" w:customStyle="1" w:styleId="CharCharCharCharCharChar">
    <w:name w:val="Char Char Char Char Char Char"/>
    <w:basedOn w:val="Normal"/>
    <w:rsid w:val="009C3C96"/>
    <w:pPr>
      <w:spacing w:after="160" w:line="240" w:lineRule="exact"/>
    </w:pPr>
    <w:rPr>
      <w:rFonts w:ascii="Tahoma" w:hAnsi="Tahoma"/>
      <w:sz w:val="20"/>
      <w:szCs w:val="20"/>
      <w:lang w:val="en-GB"/>
    </w:rPr>
  </w:style>
  <w:style w:type="character" w:customStyle="1" w:styleId="apple-style-span">
    <w:name w:val="apple-style-span"/>
    <w:basedOn w:val="DefaultParagraphFont"/>
    <w:rsid w:val="009C3C96"/>
  </w:style>
  <w:style w:type="paragraph" w:customStyle="1" w:styleId="CharCharCharCharCharCharCharCharCharCharCharCharCharCharCharCharCharChar">
    <w:name w:val="Char Char Char Char Char Char Char Char Char Char Char Char Char Char Char Char Char Char"/>
    <w:basedOn w:val="Normal"/>
    <w:rsid w:val="009C3C96"/>
    <w:pPr>
      <w:spacing w:after="160" w:line="240" w:lineRule="exact"/>
    </w:pPr>
    <w:rPr>
      <w:rFonts w:ascii="Verdana" w:hAnsi="Verdana"/>
      <w:noProof/>
      <w:sz w:val="3276"/>
      <w:szCs w:val="20"/>
    </w:rPr>
  </w:style>
  <w:style w:type="paragraph" w:styleId="BodyTextIndent3">
    <w:name w:val="Body Text Indent 3"/>
    <w:basedOn w:val="Normal"/>
    <w:link w:val="BodyTextIndent3Char"/>
    <w:rsid w:val="009C3C96"/>
    <w:pPr>
      <w:spacing w:after="120"/>
      <w:ind w:left="360"/>
    </w:pPr>
    <w:rPr>
      <w:rFonts w:ascii="Times New Roman Bold" w:hAnsi="Times New Roman Bold"/>
      <w:sz w:val="16"/>
      <w:szCs w:val="16"/>
    </w:rPr>
  </w:style>
  <w:style w:type="character" w:customStyle="1" w:styleId="BodyTextIndent3Char">
    <w:name w:val="Body Text Indent 3 Char"/>
    <w:basedOn w:val="DefaultParagraphFont"/>
    <w:link w:val="BodyTextIndent3"/>
    <w:rsid w:val="009C3C96"/>
    <w:rPr>
      <w:rFonts w:ascii="Times New Roman Bold" w:eastAsia="Times New Roman" w:hAnsi="Times New Roman Bold" w:cs="Times New Roman"/>
      <w:sz w:val="16"/>
      <w:szCs w:val="16"/>
    </w:rPr>
  </w:style>
  <w:style w:type="paragraph" w:styleId="FootnoteText">
    <w:name w:val="footnote text"/>
    <w:basedOn w:val="Normal"/>
    <w:link w:val="FootnoteTextChar"/>
    <w:rsid w:val="009C3C96"/>
    <w:rPr>
      <w:rFonts w:eastAsia="Arial"/>
      <w:sz w:val="20"/>
      <w:szCs w:val="20"/>
    </w:rPr>
  </w:style>
  <w:style w:type="character" w:customStyle="1" w:styleId="FootnoteTextChar">
    <w:name w:val="Footnote Text Char"/>
    <w:basedOn w:val="DefaultParagraphFont"/>
    <w:link w:val="FootnoteText"/>
    <w:rsid w:val="009C3C96"/>
    <w:rPr>
      <w:rFonts w:eastAsia="Arial" w:cs="Times New Roman"/>
      <w:sz w:val="20"/>
      <w:szCs w:val="20"/>
    </w:rPr>
  </w:style>
  <w:style w:type="character" w:styleId="Strong">
    <w:name w:val="Strong"/>
    <w:uiPriority w:val="22"/>
    <w:qFormat/>
    <w:rsid w:val="009C3C96"/>
    <w:rPr>
      <w:b/>
      <w:bCs/>
    </w:rPr>
  </w:style>
  <w:style w:type="paragraph" w:styleId="ListParagraph">
    <w:name w:val="List Paragraph"/>
    <w:basedOn w:val="Normal"/>
    <w:uiPriority w:val="34"/>
    <w:qFormat/>
    <w:rsid w:val="009C3C96"/>
    <w:pPr>
      <w:ind w:left="720"/>
      <w:contextualSpacing/>
    </w:pPr>
  </w:style>
  <w:style w:type="paragraph" w:styleId="NoSpacing">
    <w:name w:val="No Spacing"/>
    <w:uiPriority w:val="1"/>
    <w:qFormat/>
    <w:rsid w:val="009C3C96"/>
    <w:pPr>
      <w:spacing w:after="0" w:line="240" w:lineRule="auto"/>
      <w:jc w:val="both"/>
    </w:pPr>
    <w:rPr>
      <w:rFonts w:eastAsia="Arial" w:cs="Times New Roman"/>
      <w:sz w:val="26"/>
      <w:lang w:val="vi-VN"/>
    </w:rPr>
  </w:style>
  <w:style w:type="character" w:customStyle="1" w:styleId="Bodytext2Bold">
    <w:name w:val="Body text (2) + Bold"/>
    <w:rsid w:val="009C3C96"/>
    <w:rPr>
      <w:rFonts w:ascii="Times New Roman" w:eastAsia="Times New Roman" w:hAnsi="Times New Roman" w:cs="Times New Roman"/>
      <w:b/>
      <w:bCs/>
      <w:color w:val="000000"/>
      <w:spacing w:val="0"/>
      <w:w w:val="100"/>
      <w:position w:val="0"/>
      <w:sz w:val="26"/>
      <w:szCs w:val="26"/>
      <w:shd w:val="clear" w:color="auto" w:fill="FFFFFF"/>
      <w:lang w:val="vi-VN" w:eastAsia="vi-VN" w:bidi="vi-VN"/>
    </w:rPr>
  </w:style>
  <w:style w:type="character" w:customStyle="1" w:styleId="BalloonTextChar">
    <w:name w:val="Balloon Text Char"/>
    <w:basedOn w:val="DefaultParagraphFont"/>
    <w:link w:val="BalloonText"/>
    <w:semiHidden/>
    <w:rsid w:val="009C3C96"/>
    <w:rPr>
      <w:rFonts w:ascii="Segoe UI" w:eastAsia="Times New Roman" w:hAnsi="Segoe UI" w:cs="Segoe UI"/>
      <w:sz w:val="18"/>
      <w:szCs w:val="18"/>
    </w:rPr>
  </w:style>
  <w:style w:type="paragraph" w:styleId="BalloonText">
    <w:name w:val="Balloon Text"/>
    <w:basedOn w:val="Normal"/>
    <w:link w:val="BalloonTextChar"/>
    <w:semiHidden/>
    <w:unhideWhenUsed/>
    <w:rsid w:val="009C3C96"/>
    <w:rPr>
      <w:rFonts w:ascii="Segoe UI" w:hAnsi="Segoe UI" w:cs="Segoe UI"/>
      <w:sz w:val="18"/>
      <w:szCs w:val="18"/>
    </w:rPr>
  </w:style>
  <w:style w:type="character" w:styleId="Hyperlink">
    <w:name w:val="Hyperlink"/>
    <w:basedOn w:val="DefaultParagraphFont"/>
    <w:uiPriority w:val="99"/>
    <w:unhideWhenUsed/>
    <w:rsid w:val="009C3C96"/>
    <w:rPr>
      <w:color w:val="0000FF"/>
      <w:u w:val="single"/>
    </w:rPr>
  </w:style>
  <w:style w:type="paragraph" w:customStyle="1" w:styleId="CharCharCharCharCharCharCharCharCharChar">
    <w:name w:val="Char Char Char Char Char Char Char Char Char Char"/>
    <w:basedOn w:val="Normal"/>
    <w:autoRedefine/>
    <w:rsid w:val="009C3C96"/>
    <w:pPr>
      <w:spacing w:after="160" w:line="240" w:lineRule="exact"/>
    </w:pPr>
    <w:rPr>
      <w:sz w:val="21"/>
      <w:szCs w:val="20"/>
    </w:rPr>
  </w:style>
  <w:style w:type="character" w:customStyle="1" w:styleId="CommentTextChar">
    <w:name w:val="Comment Text Char"/>
    <w:basedOn w:val="DefaultParagraphFont"/>
    <w:link w:val="CommentText"/>
    <w:semiHidden/>
    <w:rsid w:val="009C3C96"/>
    <w:rPr>
      <w:rFonts w:eastAsia="Times New Roman" w:cs="Times New Roman"/>
      <w:sz w:val="20"/>
      <w:szCs w:val="20"/>
    </w:rPr>
  </w:style>
  <w:style w:type="paragraph" w:styleId="CommentText">
    <w:name w:val="annotation text"/>
    <w:basedOn w:val="Normal"/>
    <w:link w:val="CommentTextChar"/>
    <w:semiHidden/>
    <w:unhideWhenUsed/>
    <w:rsid w:val="009C3C96"/>
    <w:rPr>
      <w:sz w:val="20"/>
      <w:szCs w:val="20"/>
    </w:rPr>
  </w:style>
  <w:style w:type="character" w:customStyle="1" w:styleId="CommentSubjectChar">
    <w:name w:val="Comment Subject Char"/>
    <w:basedOn w:val="CommentTextChar"/>
    <w:link w:val="CommentSubject"/>
    <w:semiHidden/>
    <w:rsid w:val="009C3C96"/>
    <w:rPr>
      <w:rFonts w:eastAsia="Times New Roman" w:cs="Times New Roman"/>
      <w:b/>
      <w:bCs/>
      <w:sz w:val="20"/>
      <w:szCs w:val="20"/>
    </w:rPr>
  </w:style>
  <w:style w:type="paragraph" w:styleId="CommentSubject">
    <w:name w:val="annotation subject"/>
    <w:basedOn w:val="CommentText"/>
    <w:next w:val="CommentText"/>
    <w:link w:val="CommentSubjectChar"/>
    <w:semiHidden/>
    <w:unhideWhenUsed/>
    <w:rsid w:val="009C3C96"/>
    <w:rPr>
      <w:b/>
      <w:bCs/>
    </w:rPr>
  </w:style>
  <w:style w:type="paragraph" w:styleId="Title">
    <w:name w:val="Title"/>
    <w:basedOn w:val="Normal"/>
    <w:next w:val="Normal"/>
    <w:link w:val="TitleChar"/>
    <w:uiPriority w:val="10"/>
    <w:qFormat/>
    <w:rsid w:val="009C3C96"/>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C3C96"/>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9C3C96"/>
    <w:pPr>
      <w:numPr>
        <w:ilvl w:val="1"/>
      </w:numPr>
      <w:spacing w:after="200" w:line="276" w:lineRule="auto"/>
    </w:pPr>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uiPriority w:val="11"/>
    <w:rsid w:val="009C3C96"/>
    <w:rPr>
      <w:rFonts w:asciiTheme="majorHAnsi" w:eastAsiaTheme="majorEastAsia" w:hAnsiTheme="majorHAnsi" w:cstheme="majorBidi"/>
      <w:i/>
      <w:iCs/>
      <w:color w:val="5B9BD5" w:themeColor="accent1"/>
      <w:spacing w:val="15"/>
      <w:sz w:val="24"/>
      <w:szCs w:val="24"/>
    </w:rPr>
  </w:style>
  <w:style w:type="paragraph" w:styleId="List">
    <w:name w:val="List"/>
    <w:basedOn w:val="Normal"/>
    <w:uiPriority w:val="99"/>
    <w:unhideWhenUsed/>
    <w:rsid w:val="009C3C96"/>
    <w:pPr>
      <w:spacing w:after="200" w:line="276" w:lineRule="auto"/>
      <w:ind w:left="360" w:hanging="360"/>
      <w:contextualSpacing/>
    </w:pPr>
    <w:rPr>
      <w:rFonts w:asciiTheme="minorHAnsi" w:eastAsiaTheme="minorEastAsia" w:hAnsiTheme="minorHAnsi" w:cstheme="minorBidi"/>
      <w:sz w:val="22"/>
      <w:szCs w:val="22"/>
    </w:rPr>
  </w:style>
  <w:style w:type="paragraph" w:styleId="List2">
    <w:name w:val="List 2"/>
    <w:basedOn w:val="Normal"/>
    <w:uiPriority w:val="99"/>
    <w:unhideWhenUsed/>
    <w:rsid w:val="009C3C96"/>
    <w:pPr>
      <w:spacing w:after="200" w:line="276" w:lineRule="auto"/>
      <w:ind w:left="720" w:hanging="360"/>
      <w:contextualSpacing/>
    </w:pPr>
    <w:rPr>
      <w:rFonts w:asciiTheme="minorHAnsi" w:eastAsiaTheme="minorEastAsia" w:hAnsiTheme="minorHAnsi" w:cstheme="minorBidi"/>
      <w:sz w:val="22"/>
      <w:szCs w:val="22"/>
    </w:rPr>
  </w:style>
  <w:style w:type="paragraph" w:styleId="List3">
    <w:name w:val="List 3"/>
    <w:basedOn w:val="Normal"/>
    <w:uiPriority w:val="99"/>
    <w:unhideWhenUsed/>
    <w:rsid w:val="009C3C96"/>
    <w:pPr>
      <w:spacing w:after="200" w:line="276" w:lineRule="auto"/>
      <w:ind w:left="1080" w:hanging="360"/>
      <w:contextualSpacing/>
    </w:pPr>
    <w:rPr>
      <w:rFonts w:asciiTheme="minorHAnsi" w:eastAsiaTheme="minorEastAsia" w:hAnsiTheme="minorHAnsi" w:cstheme="minorBidi"/>
      <w:sz w:val="22"/>
      <w:szCs w:val="22"/>
    </w:rPr>
  </w:style>
  <w:style w:type="paragraph" w:styleId="ListBullet">
    <w:name w:val="List Bullet"/>
    <w:basedOn w:val="Normal"/>
    <w:uiPriority w:val="99"/>
    <w:unhideWhenUsed/>
    <w:rsid w:val="009C3C96"/>
    <w:pPr>
      <w:numPr>
        <w:numId w:val="14"/>
      </w:numPr>
      <w:tabs>
        <w:tab w:val="clear" w:pos="360"/>
      </w:tabs>
      <w:spacing w:after="200" w:line="276" w:lineRule="auto"/>
      <w:ind w:left="0" w:firstLine="0"/>
      <w:contextualSpacing/>
    </w:pPr>
    <w:rPr>
      <w:rFonts w:asciiTheme="minorHAnsi" w:eastAsiaTheme="minorEastAsia" w:hAnsiTheme="minorHAnsi" w:cstheme="minorBidi"/>
      <w:sz w:val="22"/>
      <w:szCs w:val="22"/>
    </w:rPr>
  </w:style>
  <w:style w:type="paragraph" w:styleId="ListBullet2">
    <w:name w:val="List Bullet 2"/>
    <w:basedOn w:val="Normal"/>
    <w:uiPriority w:val="99"/>
    <w:unhideWhenUsed/>
    <w:rsid w:val="009C3C96"/>
    <w:pPr>
      <w:numPr>
        <w:numId w:val="15"/>
      </w:numPr>
      <w:tabs>
        <w:tab w:val="clear" w:pos="720"/>
      </w:tabs>
      <w:spacing w:after="200" w:line="276" w:lineRule="auto"/>
      <w:ind w:left="0" w:firstLine="0"/>
      <w:contextualSpacing/>
    </w:pPr>
    <w:rPr>
      <w:rFonts w:asciiTheme="minorHAnsi" w:eastAsiaTheme="minorEastAsia" w:hAnsiTheme="minorHAnsi" w:cstheme="minorBidi"/>
      <w:sz w:val="22"/>
      <w:szCs w:val="22"/>
    </w:rPr>
  </w:style>
  <w:style w:type="paragraph" w:styleId="ListBullet3">
    <w:name w:val="List Bullet 3"/>
    <w:basedOn w:val="Normal"/>
    <w:uiPriority w:val="99"/>
    <w:unhideWhenUsed/>
    <w:rsid w:val="009C3C96"/>
    <w:pPr>
      <w:numPr>
        <w:numId w:val="16"/>
      </w:numPr>
      <w:tabs>
        <w:tab w:val="clear" w:pos="1080"/>
      </w:tabs>
      <w:spacing w:after="200" w:line="276" w:lineRule="auto"/>
      <w:ind w:left="0" w:firstLine="0"/>
      <w:contextualSpacing/>
    </w:pPr>
    <w:rPr>
      <w:rFonts w:asciiTheme="minorHAnsi" w:eastAsiaTheme="minorEastAsia" w:hAnsiTheme="minorHAnsi" w:cstheme="minorBidi"/>
      <w:sz w:val="22"/>
      <w:szCs w:val="22"/>
    </w:rPr>
  </w:style>
  <w:style w:type="paragraph" w:styleId="ListNumber">
    <w:name w:val="List Number"/>
    <w:basedOn w:val="Normal"/>
    <w:uiPriority w:val="99"/>
    <w:unhideWhenUsed/>
    <w:rsid w:val="009C3C96"/>
    <w:pPr>
      <w:numPr>
        <w:numId w:val="18"/>
      </w:numPr>
      <w:tabs>
        <w:tab w:val="clear" w:pos="360"/>
      </w:tabs>
      <w:spacing w:after="200" w:line="276" w:lineRule="auto"/>
      <w:ind w:left="0" w:firstLine="0"/>
      <w:contextualSpacing/>
    </w:pPr>
    <w:rPr>
      <w:rFonts w:asciiTheme="minorHAnsi" w:eastAsiaTheme="minorEastAsia" w:hAnsiTheme="minorHAnsi" w:cstheme="minorBidi"/>
      <w:sz w:val="22"/>
      <w:szCs w:val="22"/>
    </w:rPr>
  </w:style>
  <w:style w:type="paragraph" w:styleId="ListNumber2">
    <w:name w:val="List Number 2"/>
    <w:basedOn w:val="Normal"/>
    <w:uiPriority w:val="99"/>
    <w:unhideWhenUsed/>
    <w:rsid w:val="009C3C96"/>
    <w:pPr>
      <w:numPr>
        <w:numId w:val="19"/>
      </w:numPr>
      <w:tabs>
        <w:tab w:val="clear" w:pos="720"/>
      </w:tabs>
      <w:spacing w:after="200" w:line="276" w:lineRule="auto"/>
      <w:ind w:left="0" w:firstLine="0"/>
      <w:contextualSpacing/>
    </w:pPr>
    <w:rPr>
      <w:rFonts w:asciiTheme="minorHAnsi" w:eastAsiaTheme="minorEastAsia" w:hAnsiTheme="minorHAnsi" w:cstheme="minorBidi"/>
      <w:sz w:val="22"/>
      <w:szCs w:val="22"/>
    </w:rPr>
  </w:style>
  <w:style w:type="paragraph" w:styleId="ListNumber3">
    <w:name w:val="List Number 3"/>
    <w:basedOn w:val="Normal"/>
    <w:uiPriority w:val="99"/>
    <w:unhideWhenUsed/>
    <w:rsid w:val="009C3C96"/>
    <w:pPr>
      <w:numPr>
        <w:numId w:val="20"/>
      </w:numPr>
      <w:tabs>
        <w:tab w:val="clear" w:pos="1080"/>
      </w:tabs>
      <w:spacing w:after="200" w:line="276" w:lineRule="auto"/>
      <w:ind w:left="0" w:firstLine="0"/>
      <w:contextualSpacing/>
    </w:pPr>
    <w:rPr>
      <w:rFonts w:asciiTheme="minorHAnsi" w:eastAsiaTheme="minorEastAsia" w:hAnsiTheme="minorHAnsi" w:cstheme="minorBidi"/>
      <w:sz w:val="22"/>
      <w:szCs w:val="22"/>
    </w:rPr>
  </w:style>
  <w:style w:type="paragraph" w:styleId="ListContinue">
    <w:name w:val="List Continue"/>
    <w:basedOn w:val="Normal"/>
    <w:uiPriority w:val="99"/>
    <w:unhideWhenUsed/>
    <w:rsid w:val="009C3C96"/>
    <w:pPr>
      <w:spacing w:after="120" w:line="276" w:lineRule="auto"/>
      <w:ind w:left="360"/>
      <w:contextualSpacing/>
    </w:pPr>
    <w:rPr>
      <w:rFonts w:asciiTheme="minorHAnsi" w:eastAsiaTheme="minorEastAsia" w:hAnsiTheme="minorHAnsi" w:cstheme="minorBidi"/>
      <w:sz w:val="22"/>
      <w:szCs w:val="22"/>
    </w:rPr>
  </w:style>
  <w:style w:type="paragraph" w:styleId="ListContinue2">
    <w:name w:val="List Continue 2"/>
    <w:basedOn w:val="Normal"/>
    <w:uiPriority w:val="99"/>
    <w:unhideWhenUsed/>
    <w:rsid w:val="009C3C96"/>
    <w:pPr>
      <w:spacing w:after="120" w:line="276" w:lineRule="auto"/>
      <w:ind w:left="720"/>
      <w:contextualSpacing/>
    </w:pPr>
    <w:rPr>
      <w:rFonts w:asciiTheme="minorHAnsi" w:eastAsiaTheme="minorEastAsia" w:hAnsiTheme="minorHAnsi" w:cstheme="minorBidi"/>
      <w:sz w:val="22"/>
      <w:szCs w:val="22"/>
    </w:rPr>
  </w:style>
  <w:style w:type="paragraph" w:styleId="ListContinue3">
    <w:name w:val="List Continue 3"/>
    <w:basedOn w:val="Normal"/>
    <w:uiPriority w:val="99"/>
    <w:unhideWhenUsed/>
    <w:rsid w:val="009C3C96"/>
    <w:pPr>
      <w:spacing w:after="120" w:line="276" w:lineRule="auto"/>
      <w:ind w:left="1080"/>
      <w:contextualSpacing/>
    </w:pPr>
    <w:rPr>
      <w:rFonts w:asciiTheme="minorHAnsi" w:eastAsiaTheme="minorEastAsia" w:hAnsiTheme="minorHAnsi" w:cstheme="minorBidi"/>
      <w:sz w:val="22"/>
      <w:szCs w:val="22"/>
    </w:rPr>
  </w:style>
  <w:style w:type="paragraph" w:styleId="MacroText">
    <w:name w:val="macro"/>
    <w:link w:val="MacroTextChar"/>
    <w:uiPriority w:val="99"/>
    <w:unhideWhenUsed/>
    <w:rsid w:val="009C3C96"/>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character" w:customStyle="1" w:styleId="MacroTextChar">
    <w:name w:val="Macro Text Char"/>
    <w:basedOn w:val="DefaultParagraphFont"/>
    <w:link w:val="MacroText"/>
    <w:uiPriority w:val="99"/>
    <w:rsid w:val="009C3C96"/>
    <w:rPr>
      <w:rFonts w:ascii="Courier" w:eastAsiaTheme="minorEastAsia" w:hAnsi="Courier"/>
      <w:sz w:val="20"/>
      <w:szCs w:val="20"/>
    </w:rPr>
  </w:style>
  <w:style w:type="paragraph" w:styleId="Quote">
    <w:name w:val="Quote"/>
    <w:basedOn w:val="Normal"/>
    <w:next w:val="Normal"/>
    <w:link w:val="QuoteChar"/>
    <w:uiPriority w:val="29"/>
    <w:qFormat/>
    <w:rsid w:val="009C3C96"/>
    <w:pPr>
      <w:spacing w:after="200" w:line="276" w:lineRule="auto"/>
    </w:pPr>
    <w:rPr>
      <w:rFonts w:asciiTheme="minorHAnsi" w:eastAsiaTheme="minorEastAsia" w:hAnsiTheme="minorHAnsi" w:cstheme="minorBidi"/>
      <w:i/>
      <w:iCs/>
      <w:color w:val="000000" w:themeColor="text1"/>
      <w:sz w:val="22"/>
      <w:szCs w:val="22"/>
    </w:rPr>
  </w:style>
  <w:style w:type="character" w:customStyle="1" w:styleId="QuoteChar">
    <w:name w:val="Quote Char"/>
    <w:basedOn w:val="DefaultParagraphFont"/>
    <w:link w:val="Quote"/>
    <w:uiPriority w:val="29"/>
    <w:rsid w:val="009C3C96"/>
    <w:rPr>
      <w:rFonts w:asciiTheme="minorHAnsi" w:eastAsiaTheme="minorEastAsia" w:hAnsiTheme="minorHAnsi"/>
      <w:i/>
      <w:iCs/>
      <w:color w:val="000000" w:themeColor="text1"/>
      <w:sz w:val="22"/>
    </w:rPr>
  </w:style>
  <w:style w:type="character" w:styleId="Emphasis">
    <w:name w:val="Emphasis"/>
    <w:basedOn w:val="DefaultParagraphFont"/>
    <w:uiPriority w:val="20"/>
    <w:qFormat/>
    <w:rsid w:val="009C3C96"/>
    <w:rPr>
      <w:i/>
      <w:iCs/>
    </w:rPr>
  </w:style>
  <w:style w:type="paragraph" w:styleId="IntenseQuote">
    <w:name w:val="Intense Quote"/>
    <w:basedOn w:val="Normal"/>
    <w:next w:val="Normal"/>
    <w:link w:val="IntenseQuoteChar"/>
    <w:uiPriority w:val="30"/>
    <w:qFormat/>
    <w:rsid w:val="009C3C96"/>
    <w:pPr>
      <w:pBdr>
        <w:bottom w:val="single" w:sz="4" w:space="4" w:color="5B9BD5" w:themeColor="accent1"/>
      </w:pBdr>
      <w:spacing w:before="200" w:after="280" w:line="276" w:lineRule="auto"/>
      <w:ind w:left="936" w:right="936"/>
    </w:pPr>
    <w:rPr>
      <w:rFonts w:asciiTheme="minorHAnsi" w:eastAsiaTheme="minorEastAsia" w:hAnsiTheme="minorHAnsi" w:cstheme="minorBidi"/>
      <w:b/>
      <w:bCs/>
      <w:i/>
      <w:iCs/>
      <w:color w:val="5B9BD5" w:themeColor="accent1"/>
      <w:sz w:val="22"/>
      <w:szCs w:val="22"/>
    </w:rPr>
  </w:style>
  <w:style w:type="character" w:customStyle="1" w:styleId="IntenseQuoteChar">
    <w:name w:val="Intense Quote Char"/>
    <w:basedOn w:val="DefaultParagraphFont"/>
    <w:link w:val="IntenseQuote"/>
    <w:uiPriority w:val="30"/>
    <w:rsid w:val="009C3C96"/>
    <w:rPr>
      <w:rFonts w:asciiTheme="minorHAnsi" w:eastAsiaTheme="minorEastAsia" w:hAnsiTheme="minorHAnsi"/>
      <w:b/>
      <w:bCs/>
      <w:i/>
      <w:iCs/>
      <w:color w:val="5B9BD5" w:themeColor="accent1"/>
      <w:sz w:val="22"/>
    </w:rPr>
  </w:style>
  <w:style w:type="character" w:styleId="SubtleEmphasis">
    <w:name w:val="Subtle Emphasis"/>
    <w:basedOn w:val="DefaultParagraphFont"/>
    <w:uiPriority w:val="19"/>
    <w:qFormat/>
    <w:rsid w:val="009C3C96"/>
    <w:rPr>
      <w:i/>
      <w:iCs/>
      <w:color w:val="808080" w:themeColor="text1" w:themeTint="7F"/>
    </w:rPr>
  </w:style>
  <w:style w:type="character" w:styleId="IntenseEmphasis">
    <w:name w:val="Intense Emphasis"/>
    <w:basedOn w:val="DefaultParagraphFont"/>
    <w:uiPriority w:val="21"/>
    <w:qFormat/>
    <w:rsid w:val="009C3C96"/>
    <w:rPr>
      <w:b/>
      <w:bCs/>
      <w:i/>
      <w:iCs/>
      <w:color w:val="5B9BD5" w:themeColor="accent1"/>
    </w:rPr>
  </w:style>
  <w:style w:type="character" w:styleId="SubtleReference">
    <w:name w:val="Subtle Reference"/>
    <w:basedOn w:val="DefaultParagraphFont"/>
    <w:uiPriority w:val="31"/>
    <w:qFormat/>
    <w:rsid w:val="009C3C96"/>
    <w:rPr>
      <w:smallCaps/>
      <w:color w:val="ED7D31" w:themeColor="accent2"/>
      <w:u w:val="single"/>
    </w:rPr>
  </w:style>
  <w:style w:type="character" w:styleId="IntenseReference">
    <w:name w:val="Intense Reference"/>
    <w:basedOn w:val="DefaultParagraphFont"/>
    <w:uiPriority w:val="32"/>
    <w:qFormat/>
    <w:rsid w:val="009C3C96"/>
    <w:rPr>
      <w:b/>
      <w:bCs/>
      <w:smallCaps/>
      <w:color w:val="ED7D31" w:themeColor="accent2"/>
      <w:spacing w:val="5"/>
      <w:u w:val="single"/>
    </w:rPr>
  </w:style>
  <w:style w:type="character" w:styleId="BookTitle">
    <w:name w:val="Book Title"/>
    <w:basedOn w:val="DefaultParagraphFont"/>
    <w:uiPriority w:val="33"/>
    <w:qFormat/>
    <w:rsid w:val="009C3C96"/>
    <w:rPr>
      <w:b/>
      <w:bCs/>
      <w:smallCaps/>
      <w:spacing w:val="5"/>
    </w:rPr>
  </w:style>
  <w:style w:type="character" w:customStyle="1" w:styleId="NormalWebChar">
    <w:name w:val="Normal (Web) Char"/>
    <w:aliases w:val=" Char Char Char Char,Char Char Char Char Char Char Char Char Char Char Char Char, Char Char25 Char,Char Char25 Char"/>
    <w:link w:val="NormalWeb"/>
    <w:uiPriority w:val="99"/>
    <w:locked/>
    <w:rsid w:val="0067776E"/>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88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BB9B6-43E8-4325-8016-4951B8867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 SKH</cp:lastModifiedBy>
  <cp:revision>5</cp:revision>
  <dcterms:created xsi:type="dcterms:W3CDTF">2026-04-20T03:44:00Z</dcterms:created>
  <dcterms:modified xsi:type="dcterms:W3CDTF">2026-05-06T03:08:00Z</dcterms:modified>
</cp:coreProperties>
</file>